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18D6" w14:textId="77777777" w:rsidR="00195A93" w:rsidRPr="007E6504" w:rsidRDefault="00195A93" w:rsidP="000E73CC">
      <w:pPr>
        <w:pStyle w:val="Title"/>
        <w:sectPr w:rsidR="00195A93" w:rsidRPr="007E6504" w:rsidSect="009951FF">
          <w:pgSz w:w="12240" w:h="15840"/>
          <w:pgMar w:top="1360" w:right="600" w:bottom="280" w:left="1500" w:header="720" w:footer="720" w:gutter="0"/>
          <w:cols w:num="2" w:space="720" w:equalWidth="0">
            <w:col w:w="5671" w:space="40"/>
            <w:col w:w="4429"/>
          </w:cols>
        </w:sectPr>
      </w:pPr>
      <w:r w:rsidRPr="007E6504">
        <w:t>FIŞA</w:t>
      </w:r>
      <w:r w:rsidRPr="007E6504">
        <w:rPr>
          <w:spacing w:val="-12"/>
        </w:rPr>
        <w:t xml:space="preserve"> </w:t>
      </w:r>
      <w:r w:rsidRPr="007E6504">
        <w:t>DISCIPLINEI</w:t>
      </w:r>
    </w:p>
    <w:p w14:paraId="742518D7" w14:textId="77777777" w:rsidR="00195A93" w:rsidRPr="007E6504" w:rsidRDefault="00195A93" w:rsidP="00195A93">
      <w:pPr>
        <w:spacing w:before="6"/>
        <w:rPr>
          <w:b/>
          <w:sz w:val="19"/>
        </w:rPr>
      </w:pPr>
    </w:p>
    <w:tbl>
      <w:tblPr>
        <w:tblStyle w:val="TableNormal1"/>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9"/>
        <w:gridCol w:w="6481"/>
      </w:tblGrid>
      <w:tr w:rsidR="00195A93" w:rsidRPr="007E6504" w14:paraId="742518D9" w14:textId="77777777" w:rsidTr="00227197">
        <w:trPr>
          <w:trHeight w:val="222"/>
        </w:trPr>
        <w:tc>
          <w:tcPr>
            <w:tcW w:w="9830" w:type="dxa"/>
            <w:gridSpan w:val="2"/>
            <w:tcBorders>
              <w:top w:val="nil"/>
              <w:left w:val="nil"/>
              <w:right w:val="nil"/>
            </w:tcBorders>
          </w:tcPr>
          <w:p w14:paraId="742518D8" w14:textId="77777777" w:rsidR="00195A93" w:rsidRPr="000E73CC" w:rsidRDefault="00195A93" w:rsidP="000E73CC">
            <w:pPr>
              <w:pStyle w:val="TableParagraph"/>
              <w:numPr>
                <w:ilvl w:val="0"/>
                <w:numId w:val="9"/>
              </w:numPr>
              <w:rPr>
                <w:b/>
                <w:sz w:val="20"/>
                <w:szCs w:val="20"/>
              </w:rPr>
            </w:pPr>
            <w:r w:rsidRPr="007E6504">
              <w:rPr>
                <w:b/>
                <w:sz w:val="20"/>
                <w:szCs w:val="20"/>
              </w:rPr>
              <w:t>Date</w:t>
            </w:r>
            <w:r w:rsidRPr="007E6504">
              <w:rPr>
                <w:b/>
                <w:spacing w:val="-1"/>
                <w:sz w:val="20"/>
                <w:szCs w:val="20"/>
              </w:rPr>
              <w:t xml:space="preserve"> </w:t>
            </w:r>
            <w:r w:rsidRPr="007E6504">
              <w:rPr>
                <w:b/>
                <w:sz w:val="20"/>
                <w:szCs w:val="20"/>
              </w:rPr>
              <w:t>despre</w:t>
            </w:r>
            <w:r w:rsidRPr="007E6504">
              <w:rPr>
                <w:b/>
                <w:spacing w:val="-1"/>
                <w:sz w:val="20"/>
                <w:szCs w:val="20"/>
              </w:rPr>
              <w:t xml:space="preserve"> </w:t>
            </w:r>
            <w:r w:rsidRPr="007E6504">
              <w:rPr>
                <w:b/>
                <w:sz w:val="20"/>
                <w:szCs w:val="20"/>
              </w:rPr>
              <w:t>program</w:t>
            </w:r>
          </w:p>
        </w:tc>
      </w:tr>
      <w:tr w:rsidR="00195A93" w:rsidRPr="007E6504" w14:paraId="742518DC" w14:textId="77777777" w:rsidTr="00227197">
        <w:trPr>
          <w:trHeight w:val="230"/>
        </w:trPr>
        <w:tc>
          <w:tcPr>
            <w:tcW w:w="3349" w:type="dxa"/>
          </w:tcPr>
          <w:p w14:paraId="742518DA" w14:textId="77777777" w:rsidR="00195A93" w:rsidRPr="007E6504" w:rsidRDefault="00195A93" w:rsidP="00227197">
            <w:pPr>
              <w:pStyle w:val="TableParagraph"/>
              <w:ind w:left="107"/>
              <w:rPr>
                <w:sz w:val="20"/>
                <w:szCs w:val="20"/>
              </w:rPr>
            </w:pPr>
            <w:r w:rsidRPr="007E6504">
              <w:rPr>
                <w:sz w:val="20"/>
                <w:szCs w:val="20"/>
              </w:rPr>
              <w:t>1.1</w:t>
            </w:r>
            <w:r w:rsidRPr="007E6504">
              <w:rPr>
                <w:spacing w:val="-2"/>
                <w:sz w:val="20"/>
                <w:szCs w:val="20"/>
              </w:rPr>
              <w:t xml:space="preserve"> </w:t>
            </w:r>
            <w:r w:rsidRPr="007E6504">
              <w:rPr>
                <w:sz w:val="20"/>
                <w:szCs w:val="20"/>
              </w:rPr>
              <w:t>Instituţia</w:t>
            </w:r>
            <w:r w:rsidRPr="007E6504">
              <w:rPr>
                <w:spacing w:val="-2"/>
                <w:sz w:val="20"/>
                <w:szCs w:val="20"/>
              </w:rPr>
              <w:t xml:space="preserve"> </w:t>
            </w:r>
            <w:r w:rsidRPr="007E6504">
              <w:rPr>
                <w:sz w:val="20"/>
                <w:szCs w:val="20"/>
              </w:rPr>
              <w:t>de</w:t>
            </w:r>
            <w:r w:rsidRPr="007E6504">
              <w:rPr>
                <w:spacing w:val="-2"/>
                <w:sz w:val="20"/>
                <w:szCs w:val="20"/>
              </w:rPr>
              <w:t xml:space="preserve"> </w:t>
            </w:r>
            <w:r w:rsidRPr="007E6504">
              <w:rPr>
                <w:sz w:val="20"/>
                <w:szCs w:val="20"/>
              </w:rPr>
              <w:t>învăţământ</w:t>
            </w:r>
            <w:r w:rsidRPr="007E6504">
              <w:rPr>
                <w:spacing w:val="-3"/>
                <w:sz w:val="20"/>
                <w:szCs w:val="20"/>
              </w:rPr>
              <w:t xml:space="preserve"> </w:t>
            </w:r>
            <w:r w:rsidRPr="007E6504">
              <w:rPr>
                <w:sz w:val="20"/>
                <w:szCs w:val="20"/>
              </w:rPr>
              <w:t>superior</w:t>
            </w:r>
          </w:p>
        </w:tc>
        <w:tc>
          <w:tcPr>
            <w:tcW w:w="6481" w:type="dxa"/>
          </w:tcPr>
          <w:p w14:paraId="742518DB" w14:textId="77777777" w:rsidR="00195A93" w:rsidRPr="007E6504" w:rsidRDefault="00195A93" w:rsidP="00227197">
            <w:pPr>
              <w:pStyle w:val="TableParagraph"/>
              <w:rPr>
                <w:sz w:val="20"/>
                <w:szCs w:val="20"/>
              </w:rPr>
            </w:pPr>
            <w:r w:rsidRPr="007E6504">
              <w:rPr>
                <w:sz w:val="20"/>
                <w:szCs w:val="20"/>
              </w:rPr>
              <w:t>Universitatea</w:t>
            </w:r>
            <w:r w:rsidRPr="007E6504">
              <w:rPr>
                <w:spacing w:val="-1"/>
                <w:sz w:val="20"/>
                <w:szCs w:val="20"/>
              </w:rPr>
              <w:t xml:space="preserve"> </w:t>
            </w:r>
            <w:r w:rsidRPr="007E6504">
              <w:rPr>
                <w:sz w:val="20"/>
                <w:szCs w:val="20"/>
              </w:rPr>
              <w:t>„Dunărea</w:t>
            </w:r>
            <w:r w:rsidRPr="007E6504">
              <w:rPr>
                <w:spacing w:val="-2"/>
                <w:sz w:val="20"/>
                <w:szCs w:val="20"/>
              </w:rPr>
              <w:t xml:space="preserve"> </w:t>
            </w:r>
            <w:r w:rsidRPr="007E6504">
              <w:rPr>
                <w:sz w:val="20"/>
                <w:szCs w:val="20"/>
              </w:rPr>
              <w:t>de</w:t>
            </w:r>
            <w:r w:rsidRPr="007E6504">
              <w:rPr>
                <w:spacing w:val="-3"/>
                <w:sz w:val="20"/>
                <w:szCs w:val="20"/>
              </w:rPr>
              <w:t xml:space="preserve"> </w:t>
            </w:r>
            <w:r w:rsidRPr="007E6504">
              <w:rPr>
                <w:sz w:val="20"/>
                <w:szCs w:val="20"/>
              </w:rPr>
              <w:t>Jos”</w:t>
            </w:r>
            <w:r w:rsidRPr="007E6504">
              <w:rPr>
                <w:spacing w:val="-3"/>
                <w:sz w:val="20"/>
                <w:szCs w:val="20"/>
              </w:rPr>
              <w:t xml:space="preserve"> </w:t>
            </w:r>
            <w:r w:rsidRPr="007E6504">
              <w:rPr>
                <w:sz w:val="20"/>
                <w:szCs w:val="20"/>
              </w:rPr>
              <w:t>din</w:t>
            </w:r>
            <w:r w:rsidRPr="007E6504">
              <w:rPr>
                <w:spacing w:val="-5"/>
                <w:sz w:val="20"/>
                <w:szCs w:val="20"/>
              </w:rPr>
              <w:t xml:space="preserve"> </w:t>
            </w:r>
            <w:r w:rsidRPr="007E6504">
              <w:rPr>
                <w:sz w:val="20"/>
                <w:szCs w:val="20"/>
              </w:rPr>
              <w:t>Galaţi</w:t>
            </w:r>
          </w:p>
        </w:tc>
      </w:tr>
      <w:tr w:rsidR="00195A93" w:rsidRPr="007E6504" w14:paraId="742518DF" w14:textId="77777777" w:rsidTr="00227197">
        <w:trPr>
          <w:trHeight w:val="230"/>
        </w:trPr>
        <w:tc>
          <w:tcPr>
            <w:tcW w:w="3349" w:type="dxa"/>
          </w:tcPr>
          <w:p w14:paraId="742518DD" w14:textId="77777777" w:rsidR="00195A93" w:rsidRPr="007E6504" w:rsidRDefault="00195A93" w:rsidP="00227197">
            <w:pPr>
              <w:pStyle w:val="TableParagraph"/>
              <w:ind w:left="107"/>
              <w:rPr>
                <w:sz w:val="20"/>
                <w:szCs w:val="20"/>
              </w:rPr>
            </w:pPr>
            <w:r w:rsidRPr="007E6504">
              <w:rPr>
                <w:sz w:val="20"/>
                <w:szCs w:val="20"/>
              </w:rPr>
              <w:t>1.2</w:t>
            </w:r>
            <w:r w:rsidRPr="007E6504">
              <w:rPr>
                <w:spacing w:val="-1"/>
                <w:sz w:val="20"/>
                <w:szCs w:val="20"/>
              </w:rPr>
              <w:t xml:space="preserve"> </w:t>
            </w:r>
            <w:r w:rsidRPr="007E6504">
              <w:rPr>
                <w:sz w:val="20"/>
                <w:szCs w:val="20"/>
              </w:rPr>
              <w:t>Facultatea</w:t>
            </w:r>
            <w:r w:rsidRPr="007E6504">
              <w:rPr>
                <w:spacing w:val="-2"/>
                <w:sz w:val="20"/>
                <w:szCs w:val="20"/>
              </w:rPr>
              <w:t xml:space="preserve"> </w:t>
            </w:r>
          </w:p>
        </w:tc>
        <w:tc>
          <w:tcPr>
            <w:tcW w:w="6481" w:type="dxa"/>
          </w:tcPr>
          <w:p w14:paraId="742518DE" w14:textId="77777777" w:rsidR="00195A93" w:rsidRPr="007E6504" w:rsidRDefault="00195A93" w:rsidP="00227197">
            <w:pPr>
              <w:pStyle w:val="TableParagraph"/>
              <w:rPr>
                <w:sz w:val="20"/>
                <w:szCs w:val="20"/>
              </w:rPr>
            </w:pPr>
            <w:r w:rsidRPr="007E6504">
              <w:rPr>
                <w:sz w:val="20"/>
                <w:szCs w:val="20"/>
              </w:rPr>
              <w:t>Transfrontalierǎ</w:t>
            </w:r>
          </w:p>
        </w:tc>
      </w:tr>
      <w:tr w:rsidR="00195A93" w:rsidRPr="007E6504" w14:paraId="742518E2" w14:textId="77777777" w:rsidTr="00227197">
        <w:trPr>
          <w:trHeight w:val="230"/>
        </w:trPr>
        <w:tc>
          <w:tcPr>
            <w:tcW w:w="3349" w:type="dxa"/>
          </w:tcPr>
          <w:p w14:paraId="742518E0" w14:textId="77777777" w:rsidR="00195A93" w:rsidRPr="007E6504" w:rsidRDefault="00195A93" w:rsidP="00227197">
            <w:pPr>
              <w:pStyle w:val="TableParagraph"/>
              <w:ind w:left="107"/>
              <w:rPr>
                <w:sz w:val="20"/>
                <w:szCs w:val="20"/>
              </w:rPr>
            </w:pPr>
            <w:r w:rsidRPr="007E6504">
              <w:rPr>
                <w:sz w:val="20"/>
                <w:szCs w:val="20"/>
              </w:rPr>
              <w:t>1.3</w:t>
            </w:r>
            <w:r w:rsidRPr="007E6504">
              <w:rPr>
                <w:spacing w:val="-1"/>
                <w:sz w:val="20"/>
                <w:szCs w:val="20"/>
              </w:rPr>
              <w:t xml:space="preserve"> </w:t>
            </w:r>
            <w:r w:rsidRPr="007E6504">
              <w:rPr>
                <w:sz w:val="20"/>
                <w:szCs w:val="20"/>
              </w:rPr>
              <w:t xml:space="preserve">Departamentul </w:t>
            </w:r>
          </w:p>
        </w:tc>
        <w:tc>
          <w:tcPr>
            <w:tcW w:w="6481" w:type="dxa"/>
          </w:tcPr>
          <w:p w14:paraId="742518E1" w14:textId="77777777" w:rsidR="00195A93" w:rsidRPr="007E6504" w:rsidRDefault="00195A93" w:rsidP="00227197">
            <w:pPr>
              <w:pStyle w:val="TableParagraph"/>
              <w:rPr>
                <w:sz w:val="20"/>
                <w:szCs w:val="20"/>
              </w:rPr>
            </w:pPr>
            <w:r w:rsidRPr="007E6504">
              <w:rPr>
                <w:sz w:val="20"/>
              </w:rPr>
              <w:t>Stiințe</w:t>
            </w:r>
            <w:r w:rsidRPr="007E6504">
              <w:rPr>
                <w:spacing w:val="-4"/>
                <w:sz w:val="20"/>
              </w:rPr>
              <w:t xml:space="preserve"> </w:t>
            </w:r>
            <w:r w:rsidR="0065702D">
              <w:rPr>
                <w:sz w:val="20"/>
              </w:rPr>
              <w:t>aplicate</w:t>
            </w:r>
          </w:p>
        </w:tc>
      </w:tr>
      <w:tr w:rsidR="00195A93" w:rsidRPr="007E6504" w14:paraId="742518E5" w14:textId="77777777" w:rsidTr="00227197">
        <w:trPr>
          <w:trHeight w:val="234"/>
        </w:trPr>
        <w:tc>
          <w:tcPr>
            <w:tcW w:w="3349" w:type="dxa"/>
          </w:tcPr>
          <w:p w14:paraId="742518E3" w14:textId="77777777" w:rsidR="00195A93" w:rsidRPr="007E6504" w:rsidRDefault="00195A93" w:rsidP="00227197">
            <w:pPr>
              <w:pStyle w:val="TableParagraph"/>
              <w:ind w:left="107"/>
              <w:rPr>
                <w:sz w:val="20"/>
                <w:szCs w:val="20"/>
              </w:rPr>
            </w:pPr>
            <w:r w:rsidRPr="007E6504">
              <w:rPr>
                <w:sz w:val="20"/>
                <w:szCs w:val="20"/>
              </w:rPr>
              <w:t>1.4</w:t>
            </w:r>
            <w:r w:rsidRPr="007E6504">
              <w:rPr>
                <w:spacing w:val="-2"/>
                <w:sz w:val="20"/>
                <w:szCs w:val="20"/>
              </w:rPr>
              <w:t xml:space="preserve"> </w:t>
            </w:r>
            <w:r w:rsidRPr="007E6504">
              <w:rPr>
                <w:sz w:val="20"/>
                <w:szCs w:val="20"/>
              </w:rPr>
              <w:t>Domeniul</w:t>
            </w:r>
            <w:r w:rsidRPr="007E6504">
              <w:rPr>
                <w:spacing w:val="-3"/>
                <w:sz w:val="20"/>
                <w:szCs w:val="20"/>
              </w:rPr>
              <w:t xml:space="preserve"> </w:t>
            </w:r>
            <w:r w:rsidRPr="007E6504">
              <w:rPr>
                <w:sz w:val="20"/>
                <w:szCs w:val="20"/>
              </w:rPr>
              <w:t>de</w:t>
            </w:r>
            <w:r w:rsidRPr="007E6504">
              <w:rPr>
                <w:spacing w:val="-2"/>
                <w:sz w:val="20"/>
                <w:szCs w:val="20"/>
              </w:rPr>
              <w:t xml:space="preserve"> </w:t>
            </w:r>
            <w:r w:rsidRPr="007E6504">
              <w:rPr>
                <w:sz w:val="20"/>
                <w:szCs w:val="20"/>
              </w:rPr>
              <w:t>studii</w:t>
            </w:r>
          </w:p>
        </w:tc>
        <w:tc>
          <w:tcPr>
            <w:tcW w:w="6481" w:type="dxa"/>
          </w:tcPr>
          <w:p w14:paraId="742518E4" w14:textId="77777777" w:rsidR="00195A93" w:rsidRPr="007E6504" w:rsidRDefault="00195A93" w:rsidP="00227197">
            <w:pPr>
              <w:pStyle w:val="TableParagraph"/>
              <w:rPr>
                <w:sz w:val="20"/>
                <w:szCs w:val="20"/>
              </w:rPr>
            </w:pPr>
            <w:r w:rsidRPr="007E6504">
              <w:rPr>
                <w:sz w:val="20"/>
                <w:szCs w:val="20"/>
              </w:rPr>
              <w:t xml:space="preserve">Kinetoterapie </w:t>
            </w:r>
          </w:p>
        </w:tc>
      </w:tr>
      <w:tr w:rsidR="00195A93" w:rsidRPr="007E6504" w14:paraId="742518E8" w14:textId="77777777" w:rsidTr="00227197">
        <w:trPr>
          <w:trHeight w:val="230"/>
        </w:trPr>
        <w:tc>
          <w:tcPr>
            <w:tcW w:w="3349" w:type="dxa"/>
          </w:tcPr>
          <w:p w14:paraId="742518E6" w14:textId="77777777" w:rsidR="00195A93" w:rsidRPr="007E6504" w:rsidRDefault="00195A93" w:rsidP="00227197">
            <w:pPr>
              <w:pStyle w:val="TableParagraph"/>
              <w:ind w:left="107"/>
              <w:rPr>
                <w:sz w:val="20"/>
                <w:szCs w:val="20"/>
              </w:rPr>
            </w:pPr>
            <w:r w:rsidRPr="007E6504">
              <w:rPr>
                <w:sz w:val="20"/>
                <w:szCs w:val="20"/>
              </w:rPr>
              <w:t>1.5</w:t>
            </w:r>
            <w:r w:rsidRPr="007E6504">
              <w:rPr>
                <w:spacing w:val="-1"/>
                <w:sz w:val="20"/>
                <w:szCs w:val="20"/>
              </w:rPr>
              <w:t xml:space="preserve"> </w:t>
            </w:r>
            <w:r w:rsidRPr="007E6504">
              <w:rPr>
                <w:sz w:val="20"/>
                <w:szCs w:val="20"/>
              </w:rPr>
              <w:t>Ciclul</w:t>
            </w:r>
            <w:r w:rsidRPr="007E6504">
              <w:rPr>
                <w:spacing w:val="-3"/>
                <w:sz w:val="20"/>
                <w:szCs w:val="20"/>
              </w:rPr>
              <w:t xml:space="preserve"> </w:t>
            </w:r>
            <w:r w:rsidRPr="007E6504">
              <w:rPr>
                <w:sz w:val="20"/>
                <w:szCs w:val="20"/>
              </w:rPr>
              <w:t>de</w:t>
            </w:r>
            <w:r w:rsidRPr="007E6504">
              <w:rPr>
                <w:spacing w:val="-2"/>
                <w:sz w:val="20"/>
                <w:szCs w:val="20"/>
              </w:rPr>
              <w:t xml:space="preserve"> </w:t>
            </w:r>
            <w:r w:rsidRPr="007E6504">
              <w:rPr>
                <w:sz w:val="20"/>
                <w:szCs w:val="20"/>
              </w:rPr>
              <w:t>studii</w:t>
            </w:r>
          </w:p>
        </w:tc>
        <w:tc>
          <w:tcPr>
            <w:tcW w:w="6481" w:type="dxa"/>
          </w:tcPr>
          <w:p w14:paraId="742518E7" w14:textId="77777777" w:rsidR="00195A93" w:rsidRPr="007E6504" w:rsidRDefault="00195A93" w:rsidP="00227197">
            <w:pPr>
              <w:pStyle w:val="TableParagraph"/>
              <w:rPr>
                <w:sz w:val="20"/>
                <w:szCs w:val="20"/>
              </w:rPr>
            </w:pPr>
            <w:r w:rsidRPr="007E6504">
              <w:rPr>
                <w:sz w:val="20"/>
                <w:szCs w:val="20"/>
              </w:rPr>
              <w:t xml:space="preserve">Licență </w:t>
            </w:r>
          </w:p>
        </w:tc>
      </w:tr>
      <w:tr w:rsidR="00195A93" w:rsidRPr="007E6504" w14:paraId="742518EB" w14:textId="77777777" w:rsidTr="00227197">
        <w:trPr>
          <w:trHeight w:val="230"/>
        </w:trPr>
        <w:tc>
          <w:tcPr>
            <w:tcW w:w="3349" w:type="dxa"/>
          </w:tcPr>
          <w:p w14:paraId="742518E9" w14:textId="77777777" w:rsidR="00195A93" w:rsidRPr="007E6504" w:rsidRDefault="00195A93" w:rsidP="00227197">
            <w:pPr>
              <w:pStyle w:val="TableParagraph"/>
              <w:ind w:left="107"/>
              <w:rPr>
                <w:sz w:val="20"/>
                <w:szCs w:val="20"/>
              </w:rPr>
            </w:pPr>
            <w:r w:rsidRPr="007E6504">
              <w:rPr>
                <w:sz w:val="20"/>
                <w:szCs w:val="20"/>
              </w:rPr>
              <w:t>1.6</w:t>
            </w:r>
            <w:r w:rsidRPr="007E6504">
              <w:rPr>
                <w:spacing w:val="-3"/>
                <w:sz w:val="20"/>
                <w:szCs w:val="20"/>
              </w:rPr>
              <w:t xml:space="preserve"> </w:t>
            </w:r>
            <w:r w:rsidRPr="007E6504">
              <w:rPr>
                <w:sz w:val="20"/>
                <w:szCs w:val="20"/>
              </w:rPr>
              <w:t>Programul</w:t>
            </w:r>
            <w:r w:rsidRPr="007E6504">
              <w:rPr>
                <w:spacing w:val="-3"/>
                <w:sz w:val="20"/>
                <w:szCs w:val="20"/>
              </w:rPr>
              <w:t xml:space="preserve"> </w:t>
            </w:r>
            <w:r w:rsidRPr="007E6504">
              <w:rPr>
                <w:sz w:val="20"/>
                <w:szCs w:val="20"/>
              </w:rPr>
              <w:t>de</w:t>
            </w:r>
            <w:r w:rsidRPr="007E6504">
              <w:rPr>
                <w:spacing w:val="-3"/>
                <w:sz w:val="20"/>
                <w:szCs w:val="20"/>
              </w:rPr>
              <w:t xml:space="preserve"> </w:t>
            </w:r>
            <w:r w:rsidRPr="007E6504">
              <w:rPr>
                <w:sz w:val="20"/>
                <w:szCs w:val="20"/>
              </w:rPr>
              <w:t>studii/Calificarea</w:t>
            </w:r>
          </w:p>
        </w:tc>
        <w:tc>
          <w:tcPr>
            <w:tcW w:w="6481" w:type="dxa"/>
          </w:tcPr>
          <w:p w14:paraId="742518EA" w14:textId="77777777" w:rsidR="00195A93" w:rsidRPr="007E6504" w:rsidRDefault="00195A93" w:rsidP="00227197">
            <w:pPr>
              <w:pStyle w:val="TableParagraph"/>
              <w:rPr>
                <w:sz w:val="20"/>
                <w:szCs w:val="20"/>
              </w:rPr>
            </w:pPr>
            <w:r w:rsidRPr="007E6504">
              <w:rPr>
                <w:sz w:val="20"/>
                <w:szCs w:val="20"/>
              </w:rPr>
              <w:t>Kinetoterapie și motricitate specială</w:t>
            </w:r>
            <w:r w:rsidR="003C5BB6">
              <w:rPr>
                <w:sz w:val="20"/>
                <w:szCs w:val="20"/>
              </w:rPr>
              <w:t xml:space="preserve"> (la Chișinău)</w:t>
            </w:r>
          </w:p>
        </w:tc>
      </w:tr>
    </w:tbl>
    <w:p w14:paraId="742518EC" w14:textId="77777777" w:rsidR="00195A93" w:rsidRPr="000E73CC" w:rsidRDefault="00195A93" w:rsidP="000E73CC">
      <w:pPr>
        <w:pStyle w:val="ListParagraph"/>
        <w:numPr>
          <w:ilvl w:val="0"/>
          <w:numId w:val="1"/>
        </w:numPr>
        <w:tabs>
          <w:tab w:val="left" w:pos="502"/>
        </w:tabs>
        <w:spacing w:before="91"/>
        <w:ind w:hanging="202"/>
        <w:rPr>
          <w:b/>
          <w:sz w:val="20"/>
        </w:rPr>
      </w:pPr>
      <w:r w:rsidRPr="007E6504">
        <w:rPr>
          <w:b/>
          <w:sz w:val="20"/>
        </w:rPr>
        <w:t>Date</w:t>
      </w:r>
      <w:r w:rsidRPr="007E6504">
        <w:rPr>
          <w:b/>
          <w:spacing w:val="-4"/>
          <w:sz w:val="20"/>
        </w:rPr>
        <w:t xml:space="preserve"> </w:t>
      </w:r>
      <w:r w:rsidRPr="007E6504">
        <w:rPr>
          <w:b/>
          <w:sz w:val="20"/>
        </w:rPr>
        <w:t>despre</w:t>
      </w:r>
      <w:r w:rsidRPr="007E6504">
        <w:rPr>
          <w:b/>
          <w:spacing w:val="-4"/>
          <w:sz w:val="20"/>
        </w:rPr>
        <w:t xml:space="preserve"> </w:t>
      </w:r>
      <w:r w:rsidRPr="007E6504">
        <w:rPr>
          <w:b/>
          <w:sz w:val="20"/>
        </w:rPr>
        <w:t>disciplină</w:t>
      </w:r>
    </w:p>
    <w:tbl>
      <w:tblPr>
        <w:tblStyle w:val="TableNormal1"/>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8"/>
        <w:gridCol w:w="540"/>
        <w:gridCol w:w="859"/>
        <w:gridCol w:w="402"/>
        <w:gridCol w:w="540"/>
        <w:gridCol w:w="1980"/>
        <w:gridCol w:w="1080"/>
        <w:gridCol w:w="2161"/>
        <w:gridCol w:w="540"/>
      </w:tblGrid>
      <w:tr w:rsidR="00195A93" w:rsidRPr="007E6504" w14:paraId="742518EF" w14:textId="77777777" w:rsidTr="00FF7D10">
        <w:trPr>
          <w:trHeight w:val="230"/>
        </w:trPr>
        <w:tc>
          <w:tcPr>
            <w:tcW w:w="3077" w:type="dxa"/>
            <w:gridSpan w:val="3"/>
          </w:tcPr>
          <w:p w14:paraId="742518ED" w14:textId="77777777" w:rsidR="00195A93" w:rsidRPr="007E6504" w:rsidRDefault="00195A93" w:rsidP="00227197">
            <w:pPr>
              <w:pStyle w:val="TableParagraph"/>
              <w:rPr>
                <w:sz w:val="20"/>
                <w:szCs w:val="20"/>
              </w:rPr>
            </w:pPr>
            <w:r w:rsidRPr="007E6504">
              <w:rPr>
                <w:sz w:val="20"/>
                <w:szCs w:val="20"/>
              </w:rPr>
              <w:t>2.1</w:t>
            </w:r>
            <w:r w:rsidRPr="007E6504">
              <w:rPr>
                <w:spacing w:val="-3"/>
                <w:sz w:val="20"/>
                <w:szCs w:val="20"/>
              </w:rPr>
              <w:t xml:space="preserve"> </w:t>
            </w:r>
            <w:r w:rsidRPr="007E6504">
              <w:rPr>
                <w:sz w:val="20"/>
                <w:szCs w:val="20"/>
              </w:rPr>
              <w:t>Denumirea</w:t>
            </w:r>
            <w:r w:rsidRPr="007E6504">
              <w:rPr>
                <w:spacing w:val="-2"/>
                <w:sz w:val="20"/>
                <w:szCs w:val="20"/>
              </w:rPr>
              <w:t xml:space="preserve"> </w:t>
            </w:r>
            <w:r w:rsidRPr="007E6504">
              <w:rPr>
                <w:sz w:val="20"/>
                <w:szCs w:val="20"/>
              </w:rPr>
              <w:t>disciplinei</w:t>
            </w:r>
          </w:p>
        </w:tc>
        <w:tc>
          <w:tcPr>
            <w:tcW w:w="6703" w:type="dxa"/>
            <w:gridSpan w:val="6"/>
          </w:tcPr>
          <w:p w14:paraId="742518EE" w14:textId="77777777" w:rsidR="00195A93" w:rsidRPr="007E6504" w:rsidRDefault="00FB6D48" w:rsidP="00227197">
            <w:pPr>
              <w:pStyle w:val="TableParagraph"/>
              <w:rPr>
                <w:sz w:val="20"/>
                <w:szCs w:val="20"/>
              </w:rPr>
            </w:pPr>
            <w:r>
              <w:rPr>
                <w:sz w:val="20"/>
                <w:szCs w:val="20"/>
              </w:rPr>
              <w:t>Metode și tehnici reeducare neuromotorii</w:t>
            </w:r>
          </w:p>
        </w:tc>
      </w:tr>
      <w:tr w:rsidR="00195A93" w:rsidRPr="007E6504" w14:paraId="742518F2" w14:textId="77777777" w:rsidTr="00FF7D10">
        <w:trPr>
          <w:trHeight w:val="230"/>
        </w:trPr>
        <w:tc>
          <w:tcPr>
            <w:tcW w:w="3077" w:type="dxa"/>
            <w:gridSpan w:val="3"/>
          </w:tcPr>
          <w:p w14:paraId="742518F0" w14:textId="77777777" w:rsidR="00195A93" w:rsidRPr="00446DC9" w:rsidRDefault="00195A93" w:rsidP="00227197">
            <w:pPr>
              <w:pStyle w:val="TableParagraph"/>
              <w:rPr>
                <w:sz w:val="20"/>
                <w:szCs w:val="20"/>
              </w:rPr>
            </w:pPr>
            <w:r w:rsidRPr="00446DC9">
              <w:rPr>
                <w:sz w:val="20"/>
                <w:szCs w:val="20"/>
              </w:rPr>
              <w:t>2.2</w:t>
            </w:r>
            <w:r w:rsidRPr="00446DC9">
              <w:rPr>
                <w:spacing w:val="-3"/>
                <w:sz w:val="20"/>
                <w:szCs w:val="20"/>
              </w:rPr>
              <w:t xml:space="preserve"> </w:t>
            </w:r>
            <w:r w:rsidRPr="00446DC9">
              <w:rPr>
                <w:sz w:val="20"/>
                <w:szCs w:val="20"/>
              </w:rPr>
              <w:t>Titularul</w:t>
            </w:r>
            <w:r w:rsidRPr="00446DC9">
              <w:rPr>
                <w:spacing w:val="-2"/>
                <w:sz w:val="20"/>
                <w:szCs w:val="20"/>
              </w:rPr>
              <w:t xml:space="preserve"> </w:t>
            </w:r>
            <w:r w:rsidRPr="00446DC9">
              <w:rPr>
                <w:sz w:val="20"/>
                <w:szCs w:val="20"/>
              </w:rPr>
              <w:t>activităţilor</w:t>
            </w:r>
            <w:r w:rsidRPr="00446DC9">
              <w:rPr>
                <w:spacing w:val="-1"/>
                <w:sz w:val="20"/>
                <w:szCs w:val="20"/>
              </w:rPr>
              <w:t xml:space="preserve"> </w:t>
            </w:r>
            <w:r w:rsidRPr="00446DC9">
              <w:rPr>
                <w:sz w:val="20"/>
                <w:szCs w:val="20"/>
              </w:rPr>
              <w:t>de</w:t>
            </w:r>
            <w:r w:rsidRPr="00446DC9">
              <w:rPr>
                <w:spacing w:val="-1"/>
                <w:sz w:val="20"/>
                <w:szCs w:val="20"/>
              </w:rPr>
              <w:t xml:space="preserve"> </w:t>
            </w:r>
            <w:r w:rsidRPr="00446DC9">
              <w:rPr>
                <w:sz w:val="20"/>
                <w:szCs w:val="20"/>
              </w:rPr>
              <w:t>curs</w:t>
            </w:r>
          </w:p>
        </w:tc>
        <w:tc>
          <w:tcPr>
            <w:tcW w:w="6703" w:type="dxa"/>
            <w:gridSpan w:val="6"/>
          </w:tcPr>
          <w:p w14:paraId="742518F1" w14:textId="639DD7E5" w:rsidR="00195A93" w:rsidRPr="00446DC9" w:rsidRDefault="00195A93" w:rsidP="00227197">
            <w:pPr>
              <w:pStyle w:val="TableParagraph"/>
              <w:rPr>
                <w:sz w:val="20"/>
                <w:szCs w:val="20"/>
              </w:rPr>
            </w:pPr>
          </w:p>
        </w:tc>
      </w:tr>
      <w:tr w:rsidR="00195A93" w:rsidRPr="007E6504" w14:paraId="742518F5" w14:textId="77777777" w:rsidTr="00FF7D10">
        <w:trPr>
          <w:trHeight w:val="230"/>
        </w:trPr>
        <w:tc>
          <w:tcPr>
            <w:tcW w:w="3077" w:type="dxa"/>
            <w:gridSpan w:val="3"/>
          </w:tcPr>
          <w:p w14:paraId="742518F3" w14:textId="77777777" w:rsidR="00195A93" w:rsidRPr="007E6504" w:rsidRDefault="00195A93" w:rsidP="00227197">
            <w:pPr>
              <w:pStyle w:val="TableParagraph"/>
              <w:rPr>
                <w:sz w:val="20"/>
                <w:szCs w:val="20"/>
              </w:rPr>
            </w:pPr>
            <w:r w:rsidRPr="007E6504">
              <w:rPr>
                <w:sz w:val="20"/>
                <w:szCs w:val="20"/>
              </w:rPr>
              <w:t>2.3</w:t>
            </w:r>
            <w:r w:rsidRPr="007E6504">
              <w:rPr>
                <w:spacing w:val="-3"/>
                <w:sz w:val="20"/>
                <w:szCs w:val="20"/>
              </w:rPr>
              <w:t xml:space="preserve"> </w:t>
            </w:r>
            <w:r w:rsidRPr="007E6504">
              <w:rPr>
                <w:sz w:val="20"/>
                <w:szCs w:val="20"/>
              </w:rPr>
              <w:t>Titularul</w:t>
            </w:r>
            <w:r w:rsidRPr="007E6504">
              <w:rPr>
                <w:spacing w:val="-3"/>
                <w:sz w:val="20"/>
                <w:szCs w:val="20"/>
              </w:rPr>
              <w:t xml:space="preserve"> </w:t>
            </w:r>
            <w:r w:rsidRPr="007E6504">
              <w:rPr>
                <w:sz w:val="20"/>
                <w:szCs w:val="20"/>
              </w:rPr>
              <w:t>activităţilor</w:t>
            </w:r>
            <w:r w:rsidRPr="007E6504">
              <w:rPr>
                <w:spacing w:val="-3"/>
                <w:sz w:val="20"/>
                <w:szCs w:val="20"/>
              </w:rPr>
              <w:t xml:space="preserve"> </w:t>
            </w:r>
            <w:r w:rsidRPr="007E6504">
              <w:rPr>
                <w:sz w:val="20"/>
                <w:szCs w:val="20"/>
              </w:rPr>
              <w:t>de</w:t>
            </w:r>
            <w:r w:rsidRPr="007E6504">
              <w:rPr>
                <w:spacing w:val="-2"/>
                <w:sz w:val="20"/>
                <w:szCs w:val="20"/>
              </w:rPr>
              <w:t xml:space="preserve"> </w:t>
            </w:r>
            <w:r w:rsidRPr="007E6504">
              <w:rPr>
                <w:sz w:val="20"/>
                <w:szCs w:val="20"/>
              </w:rPr>
              <w:t>seminar</w:t>
            </w:r>
          </w:p>
        </w:tc>
        <w:tc>
          <w:tcPr>
            <w:tcW w:w="6703" w:type="dxa"/>
            <w:gridSpan w:val="6"/>
          </w:tcPr>
          <w:p w14:paraId="742518F4" w14:textId="39705DEF" w:rsidR="00195A93" w:rsidRPr="007E6504" w:rsidRDefault="00195A93" w:rsidP="00227197">
            <w:pPr>
              <w:pStyle w:val="TableParagraph"/>
              <w:rPr>
                <w:sz w:val="20"/>
                <w:szCs w:val="20"/>
              </w:rPr>
            </w:pPr>
          </w:p>
        </w:tc>
      </w:tr>
      <w:tr w:rsidR="00195A93" w:rsidRPr="007E6504" w14:paraId="742518FE" w14:textId="77777777" w:rsidTr="00227197">
        <w:trPr>
          <w:trHeight w:val="232"/>
        </w:trPr>
        <w:tc>
          <w:tcPr>
            <w:tcW w:w="1678" w:type="dxa"/>
          </w:tcPr>
          <w:p w14:paraId="742518F6" w14:textId="77777777" w:rsidR="00195A93" w:rsidRPr="007E6504" w:rsidRDefault="00195A93" w:rsidP="00227197">
            <w:pPr>
              <w:pStyle w:val="TableParagraph"/>
              <w:rPr>
                <w:sz w:val="20"/>
                <w:szCs w:val="20"/>
              </w:rPr>
            </w:pPr>
            <w:r w:rsidRPr="007E6504">
              <w:rPr>
                <w:sz w:val="20"/>
                <w:szCs w:val="20"/>
              </w:rPr>
              <w:t>2.4</w:t>
            </w:r>
            <w:r w:rsidRPr="007E6504">
              <w:rPr>
                <w:spacing w:val="-1"/>
                <w:sz w:val="20"/>
                <w:szCs w:val="20"/>
              </w:rPr>
              <w:t xml:space="preserve"> </w:t>
            </w:r>
            <w:r w:rsidRPr="007E6504">
              <w:rPr>
                <w:sz w:val="20"/>
                <w:szCs w:val="20"/>
              </w:rPr>
              <w:t>Anul</w:t>
            </w:r>
            <w:r w:rsidRPr="007E6504">
              <w:rPr>
                <w:spacing w:val="-3"/>
                <w:sz w:val="20"/>
                <w:szCs w:val="20"/>
              </w:rPr>
              <w:t xml:space="preserve"> </w:t>
            </w:r>
            <w:r w:rsidRPr="007E6504">
              <w:rPr>
                <w:sz w:val="20"/>
                <w:szCs w:val="20"/>
              </w:rPr>
              <w:t>de</w:t>
            </w:r>
            <w:r w:rsidRPr="007E6504">
              <w:rPr>
                <w:spacing w:val="-2"/>
                <w:sz w:val="20"/>
                <w:szCs w:val="20"/>
              </w:rPr>
              <w:t xml:space="preserve"> </w:t>
            </w:r>
            <w:r w:rsidRPr="007E6504">
              <w:rPr>
                <w:sz w:val="20"/>
                <w:szCs w:val="20"/>
              </w:rPr>
              <w:t>studiu</w:t>
            </w:r>
          </w:p>
        </w:tc>
        <w:tc>
          <w:tcPr>
            <w:tcW w:w="540" w:type="dxa"/>
          </w:tcPr>
          <w:p w14:paraId="742518F7" w14:textId="77777777" w:rsidR="00195A93" w:rsidRPr="007E6504" w:rsidRDefault="00195A93" w:rsidP="00227197">
            <w:pPr>
              <w:pStyle w:val="TableParagraph"/>
              <w:jc w:val="center"/>
              <w:rPr>
                <w:sz w:val="20"/>
                <w:szCs w:val="20"/>
              </w:rPr>
            </w:pPr>
            <w:r>
              <w:rPr>
                <w:sz w:val="20"/>
                <w:szCs w:val="20"/>
              </w:rPr>
              <w:t>2</w:t>
            </w:r>
          </w:p>
        </w:tc>
        <w:tc>
          <w:tcPr>
            <w:tcW w:w="1261" w:type="dxa"/>
            <w:gridSpan w:val="2"/>
          </w:tcPr>
          <w:p w14:paraId="742518F8" w14:textId="77777777" w:rsidR="00195A93" w:rsidRPr="007E6504" w:rsidRDefault="00195A93" w:rsidP="00227197">
            <w:pPr>
              <w:pStyle w:val="TableParagraph"/>
              <w:rPr>
                <w:sz w:val="20"/>
                <w:szCs w:val="20"/>
              </w:rPr>
            </w:pPr>
            <w:r w:rsidRPr="007E6504">
              <w:rPr>
                <w:sz w:val="20"/>
                <w:szCs w:val="20"/>
              </w:rPr>
              <w:t>2.5</w:t>
            </w:r>
            <w:r w:rsidRPr="007E6504">
              <w:rPr>
                <w:spacing w:val="-3"/>
                <w:sz w:val="20"/>
                <w:szCs w:val="20"/>
              </w:rPr>
              <w:t xml:space="preserve"> </w:t>
            </w:r>
            <w:r w:rsidRPr="007E6504">
              <w:rPr>
                <w:sz w:val="20"/>
                <w:szCs w:val="20"/>
              </w:rPr>
              <w:t>Semestrul</w:t>
            </w:r>
          </w:p>
        </w:tc>
        <w:tc>
          <w:tcPr>
            <w:tcW w:w="540" w:type="dxa"/>
          </w:tcPr>
          <w:p w14:paraId="742518F9" w14:textId="77777777" w:rsidR="00195A93" w:rsidRPr="007E6504" w:rsidRDefault="00195A93" w:rsidP="00227197">
            <w:pPr>
              <w:pStyle w:val="TableParagraph"/>
              <w:jc w:val="center"/>
              <w:rPr>
                <w:sz w:val="20"/>
                <w:szCs w:val="20"/>
              </w:rPr>
            </w:pPr>
            <w:r w:rsidRPr="007E6504">
              <w:rPr>
                <w:sz w:val="20"/>
                <w:szCs w:val="20"/>
              </w:rPr>
              <w:t>I</w:t>
            </w:r>
          </w:p>
        </w:tc>
        <w:tc>
          <w:tcPr>
            <w:tcW w:w="1980" w:type="dxa"/>
          </w:tcPr>
          <w:p w14:paraId="742518FA" w14:textId="77777777" w:rsidR="00195A93" w:rsidRPr="007E6504" w:rsidRDefault="00195A93" w:rsidP="00227197">
            <w:pPr>
              <w:pStyle w:val="TableParagraph"/>
              <w:rPr>
                <w:sz w:val="20"/>
                <w:szCs w:val="20"/>
              </w:rPr>
            </w:pPr>
            <w:r w:rsidRPr="007E6504">
              <w:rPr>
                <w:sz w:val="20"/>
                <w:szCs w:val="20"/>
              </w:rPr>
              <w:t>2.6</w:t>
            </w:r>
            <w:r w:rsidRPr="007E6504">
              <w:rPr>
                <w:spacing w:val="-2"/>
                <w:sz w:val="20"/>
                <w:szCs w:val="20"/>
              </w:rPr>
              <w:t xml:space="preserve"> </w:t>
            </w:r>
            <w:r w:rsidRPr="007E6504">
              <w:rPr>
                <w:sz w:val="20"/>
                <w:szCs w:val="20"/>
              </w:rPr>
              <w:t>Tipul</w:t>
            </w:r>
            <w:r w:rsidRPr="007E6504">
              <w:rPr>
                <w:spacing w:val="-2"/>
                <w:sz w:val="20"/>
                <w:szCs w:val="20"/>
              </w:rPr>
              <w:t xml:space="preserve"> </w:t>
            </w:r>
            <w:r w:rsidRPr="007E6504">
              <w:rPr>
                <w:sz w:val="20"/>
                <w:szCs w:val="20"/>
              </w:rPr>
              <w:t>de</w:t>
            </w:r>
            <w:r w:rsidRPr="007E6504">
              <w:rPr>
                <w:spacing w:val="-1"/>
                <w:sz w:val="20"/>
                <w:szCs w:val="20"/>
              </w:rPr>
              <w:t xml:space="preserve"> </w:t>
            </w:r>
            <w:r w:rsidRPr="007E6504">
              <w:rPr>
                <w:sz w:val="20"/>
                <w:szCs w:val="20"/>
              </w:rPr>
              <w:t>evaluare</w:t>
            </w:r>
          </w:p>
        </w:tc>
        <w:tc>
          <w:tcPr>
            <w:tcW w:w="1080" w:type="dxa"/>
          </w:tcPr>
          <w:p w14:paraId="742518FB" w14:textId="77777777" w:rsidR="00195A93" w:rsidRPr="007E6504" w:rsidRDefault="00195A93" w:rsidP="00227197">
            <w:pPr>
              <w:pStyle w:val="TableParagraph"/>
              <w:jc w:val="center"/>
              <w:rPr>
                <w:sz w:val="20"/>
                <w:szCs w:val="20"/>
              </w:rPr>
            </w:pPr>
            <w:r w:rsidRPr="007E6504">
              <w:rPr>
                <w:sz w:val="20"/>
                <w:szCs w:val="20"/>
              </w:rPr>
              <w:t>E</w:t>
            </w:r>
          </w:p>
        </w:tc>
        <w:tc>
          <w:tcPr>
            <w:tcW w:w="2161" w:type="dxa"/>
          </w:tcPr>
          <w:p w14:paraId="742518FC" w14:textId="77777777" w:rsidR="00195A93" w:rsidRPr="007E6504" w:rsidRDefault="00195A93" w:rsidP="00227197">
            <w:pPr>
              <w:pStyle w:val="TableParagraph"/>
              <w:rPr>
                <w:sz w:val="20"/>
                <w:szCs w:val="20"/>
              </w:rPr>
            </w:pPr>
            <w:r w:rsidRPr="007E6504">
              <w:rPr>
                <w:sz w:val="20"/>
                <w:szCs w:val="20"/>
              </w:rPr>
              <w:t>2.7</w:t>
            </w:r>
            <w:r w:rsidRPr="007E6504">
              <w:rPr>
                <w:spacing w:val="-3"/>
                <w:sz w:val="20"/>
                <w:szCs w:val="20"/>
              </w:rPr>
              <w:t xml:space="preserve"> </w:t>
            </w:r>
            <w:r w:rsidRPr="007E6504">
              <w:rPr>
                <w:sz w:val="20"/>
                <w:szCs w:val="20"/>
              </w:rPr>
              <w:t>Regimul</w:t>
            </w:r>
            <w:r w:rsidRPr="007E6504">
              <w:rPr>
                <w:spacing w:val="-4"/>
                <w:sz w:val="20"/>
                <w:szCs w:val="20"/>
              </w:rPr>
              <w:t xml:space="preserve"> </w:t>
            </w:r>
            <w:r w:rsidRPr="007E6504">
              <w:rPr>
                <w:sz w:val="20"/>
                <w:szCs w:val="20"/>
              </w:rPr>
              <w:t>disciplinei</w:t>
            </w:r>
          </w:p>
        </w:tc>
        <w:tc>
          <w:tcPr>
            <w:tcW w:w="540" w:type="dxa"/>
          </w:tcPr>
          <w:p w14:paraId="742518FD" w14:textId="77777777" w:rsidR="00195A93" w:rsidRPr="007E6504" w:rsidRDefault="00195A93" w:rsidP="00227197">
            <w:pPr>
              <w:pStyle w:val="TableParagraph"/>
              <w:jc w:val="center"/>
              <w:rPr>
                <w:sz w:val="20"/>
                <w:szCs w:val="20"/>
              </w:rPr>
            </w:pPr>
            <w:r w:rsidRPr="007E6504">
              <w:rPr>
                <w:sz w:val="20"/>
                <w:szCs w:val="20"/>
              </w:rPr>
              <w:t>OB</w:t>
            </w:r>
          </w:p>
        </w:tc>
      </w:tr>
    </w:tbl>
    <w:p w14:paraId="742518FF" w14:textId="77777777" w:rsidR="00195A93" w:rsidRPr="000E73CC" w:rsidRDefault="00195A93" w:rsidP="000E73CC">
      <w:pPr>
        <w:pStyle w:val="ListParagraph"/>
        <w:numPr>
          <w:ilvl w:val="0"/>
          <w:numId w:val="1"/>
        </w:numPr>
        <w:tabs>
          <w:tab w:val="left" w:pos="502"/>
        </w:tabs>
        <w:spacing w:after="34"/>
        <w:ind w:hanging="202"/>
        <w:rPr>
          <w:sz w:val="20"/>
        </w:rPr>
      </w:pPr>
      <w:r w:rsidRPr="007E6504">
        <w:rPr>
          <w:b/>
          <w:sz w:val="20"/>
        </w:rPr>
        <w:t>Timpul</w:t>
      </w:r>
      <w:r w:rsidRPr="007E6504">
        <w:rPr>
          <w:b/>
          <w:spacing w:val="-4"/>
          <w:sz w:val="20"/>
        </w:rPr>
        <w:t xml:space="preserve"> </w:t>
      </w:r>
      <w:r w:rsidRPr="007E6504">
        <w:rPr>
          <w:b/>
          <w:sz w:val="20"/>
        </w:rPr>
        <w:t>total</w:t>
      </w:r>
      <w:r w:rsidRPr="007E6504">
        <w:rPr>
          <w:b/>
          <w:spacing w:val="-3"/>
          <w:sz w:val="20"/>
        </w:rPr>
        <w:t xml:space="preserve"> </w:t>
      </w:r>
      <w:r w:rsidRPr="007E6504">
        <w:rPr>
          <w:b/>
          <w:sz w:val="20"/>
        </w:rPr>
        <w:t xml:space="preserve">estimat </w:t>
      </w:r>
      <w:r w:rsidRPr="007E6504">
        <w:rPr>
          <w:sz w:val="20"/>
        </w:rPr>
        <w:t>(ore</w:t>
      </w:r>
      <w:r w:rsidRPr="007E6504">
        <w:rPr>
          <w:spacing w:val="-2"/>
          <w:sz w:val="20"/>
        </w:rPr>
        <w:t xml:space="preserve"> </w:t>
      </w:r>
      <w:r w:rsidRPr="007E6504">
        <w:rPr>
          <w:sz w:val="20"/>
        </w:rPr>
        <w:t>pe</w:t>
      </w:r>
      <w:r w:rsidRPr="007E6504">
        <w:rPr>
          <w:spacing w:val="-2"/>
          <w:sz w:val="20"/>
        </w:rPr>
        <w:t xml:space="preserve"> </w:t>
      </w:r>
      <w:r w:rsidRPr="007E6504">
        <w:rPr>
          <w:sz w:val="20"/>
        </w:rPr>
        <w:t>semestru</w:t>
      </w:r>
      <w:r w:rsidRPr="007E6504">
        <w:rPr>
          <w:spacing w:val="-4"/>
          <w:sz w:val="20"/>
        </w:rPr>
        <w:t xml:space="preserve"> </w:t>
      </w:r>
      <w:r w:rsidRPr="007E6504">
        <w:rPr>
          <w:sz w:val="20"/>
        </w:rPr>
        <w:t>al activităţilor</w:t>
      </w:r>
      <w:r w:rsidRPr="007E6504">
        <w:rPr>
          <w:spacing w:val="-2"/>
          <w:sz w:val="20"/>
        </w:rPr>
        <w:t xml:space="preserve"> </w:t>
      </w:r>
      <w:r w:rsidRPr="007E6504">
        <w:rPr>
          <w:sz w:val="20"/>
        </w:rPr>
        <w:t>didactice)</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9"/>
        <w:gridCol w:w="360"/>
        <w:gridCol w:w="267"/>
        <w:gridCol w:w="631"/>
        <w:gridCol w:w="1803"/>
        <w:gridCol w:w="720"/>
        <w:gridCol w:w="2521"/>
        <w:gridCol w:w="540"/>
      </w:tblGrid>
      <w:tr w:rsidR="00195A93" w:rsidRPr="007E6504" w14:paraId="74251906" w14:textId="77777777" w:rsidTr="00227197">
        <w:trPr>
          <w:trHeight w:val="230"/>
        </w:trPr>
        <w:tc>
          <w:tcPr>
            <w:tcW w:w="3349" w:type="dxa"/>
            <w:gridSpan w:val="2"/>
          </w:tcPr>
          <w:p w14:paraId="74251900" w14:textId="77777777" w:rsidR="00195A93" w:rsidRPr="007E6504" w:rsidRDefault="00195A93" w:rsidP="00227197">
            <w:pPr>
              <w:pStyle w:val="TableParagraph"/>
              <w:ind w:left="107"/>
              <w:rPr>
                <w:sz w:val="20"/>
                <w:szCs w:val="20"/>
              </w:rPr>
            </w:pPr>
            <w:r w:rsidRPr="007E6504">
              <w:rPr>
                <w:sz w:val="20"/>
                <w:szCs w:val="20"/>
              </w:rPr>
              <w:t>3.1</w:t>
            </w:r>
            <w:r w:rsidRPr="007E6504">
              <w:rPr>
                <w:spacing w:val="-1"/>
                <w:sz w:val="20"/>
                <w:szCs w:val="20"/>
              </w:rPr>
              <w:t xml:space="preserve"> </w:t>
            </w:r>
            <w:r w:rsidRPr="007E6504">
              <w:rPr>
                <w:sz w:val="20"/>
                <w:szCs w:val="20"/>
              </w:rPr>
              <w:t>Număr</w:t>
            </w:r>
            <w:r w:rsidRPr="007E6504">
              <w:rPr>
                <w:spacing w:val="-1"/>
                <w:sz w:val="20"/>
                <w:szCs w:val="20"/>
              </w:rPr>
              <w:t xml:space="preserve"> </w:t>
            </w:r>
            <w:r w:rsidRPr="007E6504">
              <w:rPr>
                <w:sz w:val="20"/>
                <w:szCs w:val="20"/>
              </w:rPr>
              <w:t>de</w:t>
            </w:r>
            <w:r w:rsidRPr="007E6504">
              <w:rPr>
                <w:spacing w:val="-2"/>
                <w:sz w:val="20"/>
                <w:szCs w:val="20"/>
              </w:rPr>
              <w:t xml:space="preserve"> </w:t>
            </w:r>
            <w:r w:rsidRPr="007E6504">
              <w:rPr>
                <w:sz w:val="20"/>
                <w:szCs w:val="20"/>
              </w:rPr>
              <w:t>ore</w:t>
            </w:r>
            <w:r w:rsidRPr="007E6504">
              <w:rPr>
                <w:spacing w:val="-2"/>
                <w:sz w:val="20"/>
                <w:szCs w:val="20"/>
              </w:rPr>
              <w:t xml:space="preserve"> </w:t>
            </w:r>
            <w:r w:rsidRPr="007E6504">
              <w:rPr>
                <w:sz w:val="20"/>
                <w:szCs w:val="20"/>
              </w:rPr>
              <w:t>pe</w:t>
            </w:r>
            <w:r w:rsidRPr="007E6504">
              <w:rPr>
                <w:spacing w:val="-2"/>
                <w:sz w:val="20"/>
                <w:szCs w:val="20"/>
              </w:rPr>
              <w:t xml:space="preserve"> </w:t>
            </w:r>
            <w:r w:rsidRPr="007E6504">
              <w:rPr>
                <w:sz w:val="20"/>
                <w:szCs w:val="20"/>
              </w:rPr>
              <w:t>săptămână</w:t>
            </w:r>
          </w:p>
        </w:tc>
        <w:tc>
          <w:tcPr>
            <w:tcW w:w="898" w:type="dxa"/>
            <w:gridSpan w:val="2"/>
          </w:tcPr>
          <w:p w14:paraId="74251901" w14:textId="77777777" w:rsidR="00195A93" w:rsidRPr="007E6504" w:rsidRDefault="00195A93" w:rsidP="00227197">
            <w:pPr>
              <w:pStyle w:val="TableParagraph"/>
              <w:jc w:val="center"/>
              <w:rPr>
                <w:sz w:val="20"/>
                <w:szCs w:val="20"/>
              </w:rPr>
            </w:pPr>
            <w:r w:rsidRPr="007E6504">
              <w:rPr>
                <w:sz w:val="20"/>
                <w:szCs w:val="20"/>
              </w:rPr>
              <w:t>4</w:t>
            </w:r>
          </w:p>
        </w:tc>
        <w:tc>
          <w:tcPr>
            <w:tcW w:w="1803" w:type="dxa"/>
          </w:tcPr>
          <w:p w14:paraId="74251902" w14:textId="77777777" w:rsidR="00195A93" w:rsidRPr="007E6504" w:rsidRDefault="00195A93" w:rsidP="00227197">
            <w:pPr>
              <w:pStyle w:val="TableParagraph"/>
              <w:ind w:left="106"/>
              <w:rPr>
                <w:sz w:val="20"/>
                <w:szCs w:val="20"/>
              </w:rPr>
            </w:pPr>
            <w:r w:rsidRPr="007E6504">
              <w:rPr>
                <w:sz w:val="20"/>
                <w:szCs w:val="20"/>
              </w:rPr>
              <w:t>din</w:t>
            </w:r>
            <w:r w:rsidRPr="007E6504">
              <w:rPr>
                <w:spacing w:val="-3"/>
                <w:sz w:val="20"/>
                <w:szCs w:val="20"/>
              </w:rPr>
              <w:t xml:space="preserve"> </w:t>
            </w:r>
            <w:r w:rsidRPr="007E6504">
              <w:rPr>
                <w:sz w:val="20"/>
                <w:szCs w:val="20"/>
              </w:rPr>
              <w:t>care:</w:t>
            </w:r>
            <w:r w:rsidRPr="007E6504">
              <w:rPr>
                <w:spacing w:val="49"/>
                <w:sz w:val="20"/>
                <w:szCs w:val="20"/>
              </w:rPr>
              <w:t xml:space="preserve"> </w:t>
            </w:r>
            <w:r w:rsidRPr="007E6504">
              <w:rPr>
                <w:sz w:val="20"/>
                <w:szCs w:val="20"/>
              </w:rPr>
              <w:t>3.2 curs</w:t>
            </w:r>
          </w:p>
        </w:tc>
        <w:tc>
          <w:tcPr>
            <w:tcW w:w="720" w:type="dxa"/>
          </w:tcPr>
          <w:p w14:paraId="74251903" w14:textId="77777777" w:rsidR="00195A93" w:rsidRPr="007E6504" w:rsidRDefault="00195A93" w:rsidP="00227197">
            <w:pPr>
              <w:pStyle w:val="TableParagraph"/>
              <w:jc w:val="center"/>
              <w:rPr>
                <w:sz w:val="20"/>
                <w:szCs w:val="20"/>
              </w:rPr>
            </w:pPr>
            <w:r w:rsidRPr="007E6504">
              <w:rPr>
                <w:sz w:val="20"/>
                <w:szCs w:val="20"/>
              </w:rPr>
              <w:t>2</w:t>
            </w:r>
          </w:p>
        </w:tc>
        <w:tc>
          <w:tcPr>
            <w:tcW w:w="2521" w:type="dxa"/>
          </w:tcPr>
          <w:p w14:paraId="74251904" w14:textId="77777777" w:rsidR="00195A93" w:rsidRPr="007E6504" w:rsidRDefault="00195A93" w:rsidP="00227197">
            <w:pPr>
              <w:pStyle w:val="TableParagraph"/>
              <w:ind w:left="106"/>
              <w:rPr>
                <w:sz w:val="20"/>
                <w:szCs w:val="20"/>
              </w:rPr>
            </w:pPr>
            <w:r w:rsidRPr="007E6504">
              <w:rPr>
                <w:sz w:val="20"/>
                <w:szCs w:val="20"/>
              </w:rPr>
              <w:t>3.3</w:t>
            </w:r>
            <w:r w:rsidRPr="007E6504">
              <w:rPr>
                <w:spacing w:val="-2"/>
                <w:sz w:val="20"/>
                <w:szCs w:val="20"/>
              </w:rPr>
              <w:t xml:space="preserve"> </w:t>
            </w:r>
            <w:r w:rsidRPr="007E6504">
              <w:rPr>
                <w:sz w:val="20"/>
                <w:szCs w:val="20"/>
              </w:rPr>
              <w:t>seminar/laborator</w:t>
            </w:r>
          </w:p>
        </w:tc>
        <w:tc>
          <w:tcPr>
            <w:tcW w:w="540" w:type="dxa"/>
          </w:tcPr>
          <w:p w14:paraId="74251905" w14:textId="77777777" w:rsidR="00195A93" w:rsidRPr="007E6504" w:rsidRDefault="00195A93" w:rsidP="00227197">
            <w:pPr>
              <w:pStyle w:val="TableParagraph"/>
              <w:jc w:val="center"/>
              <w:rPr>
                <w:sz w:val="20"/>
                <w:szCs w:val="20"/>
              </w:rPr>
            </w:pPr>
            <w:r w:rsidRPr="007E6504">
              <w:rPr>
                <w:sz w:val="20"/>
                <w:szCs w:val="20"/>
              </w:rPr>
              <w:t>2</w:t>
            </w:r>
          </w:p>
        </w:tc>
      </w:tr>
      <w:tr w:rsidR="00195A93" w:rsidRPr="007E6504" w14:paraId="7425190D" w14:textId="77777777" w:rsidTr="00227197">
        <w:trPr>
          <w:trHeight w:val="230"/>
        </w:trPr>
        <w:tc>
          <w:tcPr>
            <w:tcW w:w="3349" w:type="dxa"/>
            <w:gridSpan w:val="2"/>
            <w:shd w:val="clear" w:color="auto" w:fill="CCCCCC"/>
          </w:tcPr>
          <w:p w14:paraId="74251907" w14:textId="77777777" w:rsidR="00195A93" w:rsidRPr="007E6504" w:rsidRDefault="00195A93" w:rsidP="00227197">
            <w:pPr>
              <w:pStyle w:val="TableParagraph"/>
              <w:ind w:left="107"/>
              <w:rPr>
                <w:sz w:val="20"/>
                <w:szCs w:val="20"/>
              </w:rPr>
            </w:pPr>
            <w:r w:rsidRPr="007E6504">
              <w:rPr>
                <w:sz w:val="20"/>
                <w:szCs w:val="20"/>
              </w:rPr>
              <w:t>3.4</w:t>
            </w:r>
            <w:r w:rsidRPr="007E6504">
              <w:rPr>
                <w:spacing w:val="-3"/>
                <w:sz w:val="20"/>
                <w:szCs w:val="20"/>
              </w:rPr>
              <w:t xml:space="preserve"> </w:t>
            </w:r>
            <w:r w:rsidRPr="007E6504">
              <w:rPr>
                <w:sz w:val="20"/>
                <w:szCs w:val="20"/>
              </w:rPr>
              <w:t>Total</w:t>
            </w:r>
            <w:r w:rsidRPr="007E6504">
              <w:rPr>
                <w:spacing w:val="-3"/>
                <w:sz w:val="20"/>
                <w:szCs w:val="20"/>
              </w:rPr>
              <w:t xml:space="preserve"> </w:t>
            </w:r>
            <w:r w:rsidRPr="007E6504">
              <w:rPr>
                <w:sz w:val="20"/>
                <w:szCs w:val="20"/>
              </w:rPr>
              <w:t>ore</w:t>
            </w:r>
            <w:r w:rsidRPr="007E6504">
              <w:rPr>
                <w:spacing w:val="-1"/>
                <w:sz w:val="20"/>
                <w:szCs w:val="20"/>
              </w:rPr>
              <w:t xml:space="preserve"> </w:t>
            </w:r>
            <w:r w:rsidRPr="007E6504">
              <w:rPr>
                <w:sz w:val="20"/>
                <w:szCs w:val="20"/>
              </w:rPr>
              <w:t>din</w:t>
            </w:r>
            <w:r w:rsidRPr="007E6504">
              <w:rPr>
                <w:spacing w:val="-3"/>
                <w:sz w:val="20"/>
                <w:szCs w:val="20"/>
              </w:rPr>
              <w:t xml:space="preserve"> </w:t>
            </w:r>
            <w:r w:rsidRPr="007E6504">
              <w:rPr>
                <w:sz w:val="20"/>
                <w:szCs w:val="20"/>
              </w:rPr>
              <w:t>planul</w:t>
            </w:r>
            <w:r w:rsidRPr="007E6504">
              <w:rPr>
                <w:spacing w:val="-2"/>
                <w:sz w:val="20"/>
                <w:szCs w:val="20"/>
              </w:rPr>
              <w:t xml:space="preserve"> </w:t>
            </w:r>
            <w:r w:rsidRPr="007E6504">
              <w:rPr>
                <w:sz w:val="20"/>
                <w:szCs w:val="20"/>
              </w:rPr>
              <w:t>de</w:t>
            </w:r>
            <w:r w:rsidRPr="007E6504">
              <w:rPr>
                <w:spacing w:val="-1"/>
                <w:sz w:val="20"/>
                <w:szCs w:val="20"/>
              </w:rPr>
              <w:t xml:space="preserve"> </w:t>
            </w:r>
            <w:r w:rsidRPr="007E6504">
              <w:rPr>
                <w:sz w:val="20"/>
                <w:szCs w:val="20"/>
              </w:rPr>
              <w:t>învăţământ</w:t>
            </w:r>
          </w:p>
        </w:tc>
        <w:tc>
          <w:tcPr>
            <w:tcW w:w="898" w:type="dxa"/>
            <w:gridSpan w:val="2"/>
            <w:shd w:val="clear" w:color="auto" w:fill="CCCCCC"/>
          </w:tcPr>
          <w:p w14:paraId="74251908" w14:textId="77777777" w:rsidR="00195A93" w:rsidRPr="007E6504" w:rsidRDefault="00195A93" w:rsidP="00227197">
            <w:pPr>
              <w:pStyle w:val="TableParagraph"/>
              <w:jc w:val="center"/>
              <w:rPr>
                <w:sz w:val="20"/>
                <w:szCs w:val="20"/>
              </w:rPr>
            </w:pPr>
            <w:r w:rsidRPr="007E6504">
              <w:rPr>
                <w:sz w:val="20"/>
                <w:szCs w:val="20"/>
              </w:rPr>
              <w:t>56</w:t>
            </w:r>
          </w:p>
        </w:tc>
        <w:tc>
          <w:tcPr>
            <w:tcW w:w="1803" w:type="dxa"/>
            <w:shd w:val="clear" w:color="auto" w:fill="CCCCCC"/>
          </w:tcPr>
          <w:p w14:paraId="74251909" w14:textId="77777777" w:rsidR="00195A93" w:rsidRPr="007E6504" w:rsidRDefault="00195A93" w:rsidP="00227197">
            <w:pPr>
              <w:pStyle w:val="TableParagraph"/>
              <w:ind w:left="106"/>
              <w:rPr>
                <w:sz w:val="20"/>
                <w:szCs w:val="20"/>
              </w:rPr>
            </w:pPr>
            <w:r w:rsidRPr="007E6504">
              <w:rPr>
                <w:sz w:val="20"/>
                <w:szCs w:val="20"/>
              </w:rPr>
              <w:t>din</w:t>
            </w:r>
            <w:r w:rsidRPr="007E6504">
              <w:rPr>
                <w:spacing w:val="-3"/>
                <w:sz w:val="20"/>
                <w:szCs w:val="20"/>
              </w:rPr>
              <w:t xml:space="preserve"> </w:t>
            </w:r>
            <w:r w:rsidRPr="007E6504">
              <w:rPr>
                <w:sz w:val="20"/>
                <w:szCs w:val="20"/>
              </w:rPr>
              <w:t>care:</w:t>
            </w:r>
            <w:r w:rsidRPr="007E6504">
              <w:rPr>
                <w:spacing w:val="49"/>
                <w:sz w:val="20"/>
                <w:szCs w:val="20"/>
              </w:rPr>
              <w:t xml:space="preserve"> </w:t>
            </w:r>
            <w:r w:rsidRPr="007E6504">
              <w:rPr>
                <w:sz w:val="20"/>
                <w:szCs w:val="20"/>
              </w:rPr>
              <w:t>3.5 curs</w:t>
            </w:r>
          </w:p>
        </w:tc>
        <w:tc>
          <w:tcPr>
            <w:tcW w:w="720" w:type="dxa"/>
            <w:shd w:val="clear" w:color="auto" w:fill="CCCCCC"/>
          </w:tcPr>
          <w:p w14:paraId="7425190A" w14:textId="77777777" w:rsidR="00195A93" w:rsidRPr="007E6504" w:rsidRDefault="00195A93" w:rsidP="00227197">
            <w:pPr>
              <w:pStyle w:val="TableParagraph"/>
              <w:jc w:val="center"/>
              <w:rPr>
                <w:sz w:val="20"/>
                <w:szCs w:val="20"/>
              </w:rPr>
            </w:pPr>
            <w:r w:rsidRPr="007E6504">
              <w:rPr>
                <w:sz w:val="20"/>
                <w:szCs w:val="20"/>
              </w:rPr>
              <w:t>28</w:t>
            </w:r>
          </w:p>
        </w:tc>
        <w:tc>
          <w:tcPr>
            <w:tcW w:w="2521" w:type="dxa"/>
            <w:shd w:val="clear" w:color="auto" w:fill="CCCCCC"/>
          </w:tcPr>
          <w:p w14:paraId="7425190B" w14:textId="77777777" w:rsidR="00195A93" w:rsidRPr="007E6504" w:rsidRDefault="00195A93" w:rsidP="00227197">
            <w:pPr>
              <w:pStyle w:val="TableParagraph"/>
              <w:ind w:left="106"/>
              <w:rPr>
                <w:sz w:val="20"/>
                <w:szCs w:val="20"/>
              </w:rPr>
            </w:pPr>
            <w:r w:rsidRPr="007E6504">
              <w:rPr>
                <w:sz w:val="20"/>
                <w:szCs w:val="20"/>
              </w:rPr>
              <w:t>3.6</w:t>
            </w:r>
            <w:r w:rsidRPr="007E6504">
              <w:rPr>
                <w:spacing w:val="-2"/>
                <w:sz w:val="20"/>
                <w:szCs w:val="20"/>
              </w:rPr>
              <w:t xml:space="preserve"> </w:t>
            </w:r>
            <w:r w:rsidRPr="007E6504">
              <w:rPr>
                <w:sz w:val="20"/>
                <w:szCs w:val="20"/>
              </w:rPr>
              <w:t>seminar/laborator</w:t>
            </w:r>
          </w:p>
        </w:tc>
        <w:tc>
          <w:tcPr>
            <w:tcW w:w="540" w:type="dxa"/>
            <w:shd w:val="clear" w:color="auto" w:fill="CCCCCC"/>
          </w:tcPr>
          <w:p w14:paraId="7425190C" w14:textId="77777777" w:rsidR="00195A93" w:rsidRPr="007E6504" w:rsidRDefault="00195A93" w:rsidP="00227197">
            <w:pPr>
              <w:pStyle w:val="TableParagraph"/>
              <w:jc w:val="center"/>
              <w:rPr>
                <w:sz w:val="20"/>
                <w:szCs w:val="20"/>
              </w:rPr>
            </w:pPr>
            <w:r w:rsidRPr="007E6504">
              <w:rPr>
                <w:sz w:val="20"/>
                <w:szCs w:val="20"/>
              </w:rPr>
              <w:t>28</w:t>
            </w:r>
          </w:p>
        </w:tc>
      </w:tr>
      <w:tr w:rsidR="00195A93" w:rsidRPr="007E6504" w14:paraId="74251910" w14:textId="77777777" w:rsidTr="00227197">
        <w:trPr>
          <w:trHeight w:val="230"/>
        </w:trPr>
        <w:tc>
          <w:tcPr>
            <w:tcW w:w="9291" w:type="dxa"/>
            <w:gridSpan w:val="7"/>
          </w:tcPr>
          <w:p w14:paraId="7425190E" w14:textId="77777777" w:rsidR="00195A93" w:rsidRPr="007E6504" w:rsidRDefault="00195A93" w:rsidP="00227197">
            <w:pPr>
              <w:pStyle w:val="TableParagraph"/>
              <w:ind w:left="107"/>
              <w:rPr>
                <w:sz w:val="20"/>
                <w:szCs w:val="20"/>
              </w:rPr>
            </w:pPr>
            <w:r w:rsidRPr="007E6504">
              <w:rPr>
                <w:sz w:val="20"/>
                <w:szCs w:val="20"/>
              </w:rPr>
              <w:t>Distribuţia</w:t>
            </w:r>
            <w:r w:rsidRPr="007E6504">
              <w:rPr>
                <w:spacing w:val="-3"/>
                <w:sz w:val="20"/>
                <w:szCs w:val="20"/>
              </w:rPr>
              <w:t xml:space="preserve"> </w:t>
            </w:r>
            <w:r w:rsidRPr="007E6504">
              <w:rPr>
                <w:sz w:val="20"/>
                <w:szCs w:val="20"/>
              </w:rPr>
              <w:t>fondului</w:t>
            </w:r>
            <w:r w:rsidRPr="007E6504">
              <w:rPr>
                <w:spacing w:val="-5"/>
                <w:sz w:val="20"/>
                <w:szCs w:val="20"/>
              </w:rPr>
              <w:t xml:space="preserve"> </w:t>
            </w:r>
            <w:r w:rsidRPr="007E6504">
              <w:rPr>
                <w:sz w:val="20"/>
                <w:szCs w:val="20"/>
              </w:rPr>
              <w:t>de</w:t>
            </w:r>
            <w:r w:rsidRPr="007E6504">
              <w:rPr>
                <w:spacing w:val="-4"/>
                <w:sz w:val="20"/>
                <w:szCs w:val="20"/>
              </w:rPr>
              <w:t xml:space="preserve"> </w:t>
            </w:r>
            <w:r w:rsidRPr="007E6504">
              <w:rPr>
                <w:sz w:val="20"/>
                <w:szCs w:val="20"/>
              </w:rPr>
              <w:t>timp</w:t>
            </w:r>
          </w:p>
        </w:tc>
        <w:tc>
          <w:tcPr>
            <w:tcW w:w="540" w:type="dxa"/>
          </w:tcPr>
          <w:p w14:paraId="7425190F" w14:textId="77777777" w:rsidR="00195A93" w:rsidRPr="007E6504" w:rsidRDefault="00195A93" w:rsidP="00227197">
            <w:pPr>
              <w:pStyle w:val="TableParagraph"/>
              <w:ind w:left="106"/>
              <w:rPr>
                <w:sz w:val="20"/>
                <w:szCs w:val="20"/>
              </w:rPr>
            </w:pPr>
            <w:r w:rsidRPr="007E6504">
              <w:rPr>
                <w:sz w:val="20"/>
                <w:szCs w:val="20"/>
              </w:rPr>
              <w:t>ore</w:t>
            </w:r>
          </w:p>
        </w:tc>
      </w:tr>
      <w:tr w:rsidR="00195A93" w:rsidRPr="007E6504" w14:paraId="74251913" w14:textId="77777777" w:rsidTr="00227197">
        <w:trPr>
          <w:trHeight w:val="244"/>
        </w:trPr>
        <w:tc>
          <w:tcPr>
            <w:tcW w:w="9291" w:type="dxa"/>
            <w:gridSpan w:val="7"/>
          </w:tcPr>
          <w:p w14:paraId="74251911" w14:textId="77777777" w:rsidR="00195A93" w:rsidRPr="007E6504" w:rsidRDefault="00195A93" w:rsidP="00227197">
            <w:pPr>
              <w:pStyle w:val="TableParagraph"/>
              <w:ind w:left="107"/>
              <w:rPr>
                <w:sz w:val="20"/>
                <w:szCs w:val="20"/>
              </w:rPr>
            </w:pPr>
            <w:r w:rsidRPr="007E6504">
              <w:rPr>
                <w:sz w:val="20"/>
                <w:szCs w:val="20"/>
              </w:rPr>
              <w:t>Studiul</w:t>
            </w:r>
            <w:r w:rsidRPr="007E6504">
              <w:rPr>
                <w:spacing w:val="-4"/>
                <w:sz w:val="20"/>
                <w:szCs w:val="20"/>
              </w:rPr>
              <w:t xml:space="preserve"> </w:t>
            </w:r>
            <w:r w:rsidRPr="007E6504">
              <w:rPr>
                <w:sz w:val="20"/>
                <w:szCs w:val="20"/>
              </w:rPr>
              <w:t>după</w:t>
            </w:r>
            <w:r w:rsidRPr="007E6504">
              <w:rPr>
                <w:spacing w:val="-1"/>
                <w:sz w:val="20"/>
                <w:szCs w:val="20"/>
              </w:rPr>
              <w:t xml:space="preserve"> </w:t>
            </w:r>
            <w:r w:rsidRPr="007E6504">
              <w:rPr>
                <w:sz w:val="20"/>
                <w:szCs w:val="20"/>
              </w:rPr>
              <w:t>manual,</w:t>
            </w:r>
            <w:r w:rsidRPr="007E6504">
              <w:rPr>
                <w:spacing w:val="-2"/>
                <w:sz w:val="20"/>
                <w:szCs w:val="20"/>
              </w:rPr>
              <w:t xml:space="preserve"> </w:t>
            </w:r>
            <w:r w:rsidRPr="007E6504">
              <w:rPr>
                <w:sz w:val="20"/>
                <w:szCs w:val="20"/>
              </w:rPr>
              <w:t>suport</w:t>
            </w:r>
            <w:r w:rsidRPr="007E6504">
              <w:rPr>
                <w:spacing w:val="-4"/>
                <w:sz w:val="20"/>
                <w:szCs w:val="20"/>
              </w:rPr>
              <w:t xml:space="preserve"> </w:t>
            </w:r>
            <w:r w:rsidRPr="007E6504">
              <w:rPr>
                <w:sz w:val="20"/>
                <w:szCs w:val="20"/>
              </w:rPr>
              <w:t>de</w:t>
            </w:r>
            <w:r w:rsidRPr="007E6504">
              <w:rPr>
                <w:spacing w:val="-3"/>
                <w:sz w:val="20"/>
                <w:szCs w:val="20"/>
              </w:rPr>
              <w:t xml:space="preserve"> </w:t>
            </w:r>
            <w:r w:rsidRPr="007E6504">
              <w:rPr>
                <w:sz w:val="20"/>
                <w:szCs w:val="20"/>
              </w:rPr>
              <w:t>curs,</w:t>
            </w:r>
            <w:r w:rsidRPr="007E6504">
              <w:rPr>
                <w:spacing w:val="-2"/>
                <w:sz w:val="20"/>
                <w:szCs w:val="20"/>
              </w:rPr>
              <w:t xml:space="preserve"> </w:t>
            </w:r>
            <w:r w:rsidRPr="007E6504">
              <w:rPr>
                <w:sz w:val="20"/>
                <w:szCs w:val="20"/>
              </w:rPr>
              <w:t>bibliografie</w:t>
            </w:r>
            <w:r w:rsidRPr="007E6504">
              <w:rPr>
                <w:spacing w:val="-2"/>
                <w:sz w:val="20"/>
                <w:szCs w:val="20"/>
              </w:rPr>
              <w:t xml:space="preserve"> </w:t>
            </w:r>
            <w:r w:rsidRPr="007E6504">
              <w:rPr>
                <w:sz w:val="20"/>
                <w:szCs w:val="20"/>
              </w:rPr>
              <w:t>și</w:t>
            </w:r>
            <w:r w:rsidRPr="007E6504">
              <w:rPr>
                <w:spacing w:val="-1"/>
                <w:sz w:val="20"/>
                <w:szCs w:val="20"/>
              </w:rPr>
              <w:t xml:space="preserve"> </w:t>
            </w:r>
            <w:r w:rsidRPr="007E6504">
              <w:rPr>
                <w:sz w:val="20"/>
                <w:szCs w:val="20"/>
              </w:rPr>
              <w:t>notițe</w:t>
            </w:r>
          </w:p>
        </w:tc>
        <w:tc>
          <w:tcPr>
            <w:tcW w:w="540" w:type="dxa"/>
          </w:tcPr>
          <w:p w14:paraId="74251912" w14:textId="77777777" w:rsidR="00195A93" w:rsidRPr="007E6504" w:rsidRDefault="00195A93" w:rsidP="00227197">
            <w:pPr>
              <w:pStyle w:val="TableParagraph"/>
              <w:jc w:val="center"/>
              <w:rPr>
                <w:sz w:val="20"/>
                <w:szCs w:val="20"/>
              </w:rPr>
            </w:pPr>
            <w:r w:rsidRPr="007E6504">
              <w:rPr>
                <w:sz w:val="20"/>
                <w:szCs w:val="20"/>
              </w:rPr>
              <w:t>20</w:t>
            </w:r>
          </w:p>
        </w:tc>
      </w:tr>
      <w:tr w:rsidR="00195A93" w:rsidRPr="007E6504" w14:paraId="74251916" w14:textId="77777777" w:rsidTr="00227197">
        <w:trPr>
          <w:trHeight w:val="230"/>
        </w:trPr>
        <w:tc>
          <w:tcPr>
            <w:tcW w:w="9291" w:type="dxa"/>
            <w:gridSpan w:val="7"/>
          </w:tcPr>
          <w:p w14:paraId="74251914" w14:textId="77777777" w:rsidR="00195A93" w:rsidRPr="007E6504" w:rsidRDefault="00195A93" w:rsidP="00227197">
            <w:pPr>
              <w:pStyle w:val="TableParagraph"/>
              <w:ind w:left="107"/>
              <w:rPr>
                <w:sz w:val="20"/>
                <w:szCs w:val="20"/>
              </w:rPr>
            </w:pPr>
            <w:r w:rsidRPr="007E6504">
              <w:rPr>
                <w:sz w:val="20"/>
                <w:szCs w:val="20"/>
              </w:rPr>
              <w:t>Documentare</w:t>
            </w:r>
            <w:r w:rsidRPr="007E6504">
              <w:rPr>
                <w:spacing w:val="-3"/>
                <w:sz w:val="20"/>
                <w:szCs w:val="20"/>
              </w:rPr>
              <w:t xml:space="preserve"> </w:t>
            </w:r>
            <w:r w:rsidRPr="007E6504">
              <w:rPr>
                <w:sz w:val="20"/>
                <w:szCs w:val="20"/>
              </w:rPr>
              <w:t>suplimentară</w:t>
            </w:r>
            <w:r w:rsidRPr="007E6504">
              <w:rPr>
                <w:spacing w:val="-2"/>
                <w:sz w:val="20"/>
                <w:szCs w:val="20"/>
              </w:rPr>
              <w:t xml:space="preserve"> </w:t>
            </w:r>
            <w:r w:rsidRPr="007E6504">
              <w:rPr>
                <w:sz w:val="20"/>
                <w:szCs w:val="20"/>
              </w:rPr>
              <w:t>în</w:t>
            </w:r>
            <w:r w:rsidRPr="007E6504">
              <w:rPr>
                <w:spacing w:val="-1"/>
                <w:sz w:val="20"/>
                <w:szCs w:val="20"/>
              </w:rPr>
              <w:t xml:space="preserve"> </w:t>
            </w:r>
            <w:r w:rsidRPr="007E6504">
              <w:rPr>
                <w:sz w:val="20"/>
                <w:szCs w:val="20"/>
              </w:rPr>
              <w:t>bibliotecă,</w:t>
            </w:r>
            <w:r w:rsidRPr="007E6504">
              <w:rPr>
                <w:spacing w:val="-3"/>
                <w:sz w:val="20"/>
                <w:szCs w:val="20"/>
              </w:rPr>
              <w:t xml:space="preserve"> </w:t>
            </w:r>
            <w:r w:rsidRPr="007E6504">
              <w:rPr>
                <w:sz w:val="20"/>
                <w:szCs w:val="20"/>
              </w:rPr>
              <w:t>pe</w:t>
            </w:r>
            <w:r w:rsidRPr="007E6504">
              <w:rPr>
                <w:spacing w:val="-4"/>
                <w:sz w:val="20"/>
                <w:szCs w:val="20"/>
              </w:rPr>
              <w:t xml:space="preserve"> </w:t>
            </w:r>
            <w:r w:rsidRPr="007E6504">
              <w:rPr>
                <w:sz w:val="20"/>
                <w:szCs w:val="20"/>
              </w:rPr>
              <w:t>platformele</w:t>
            </w:r>
            <w:r w:rsidRPr="007E6504">
              <w:rPr>
                <w:spacing w:val="-2"/>
                <w:sz w:val="20"/>
                <w:szCs w:val="20"/>
              </w:rPr>
              <w:t xml:space="preserve"> </w:t>
            </w:r>
            <w:r w:rsidRPr="007E6504">
              <w:rPr>
                <w:sz w:val="20"/>
                <w:szCs w:val="20"/>
              </w:rPr>
              <w:t>electronice</w:t>
            </w:r>
            <w:r w:rsidRPr="007E6504">
              <w:rPr>
                <w:spacing w:val="-2"/>
                <w:sz w:val="20"/>
                <w:szCs w:val="20"/>
              </w:rPr>
              <w:t xml:space="preserve"> </w:t>
            </w:r>
            <w:r w:rsidRPr="007E6504">
              <w:rPr>
                <w:sz w:val="20"/>
                <w:szCs w:val="20"/>
              </w:rPr>
              <w:t>de</w:t>
            </w:r>
            <w:r w:rsidRPr="007E6504">
              <w:rPr>
                <w:spacing w:val="-2"/>
                <w:sz w:val="20"/>
                <w:szCs w:val="20"/>
              </w:rPr>
              <w:t xml:space="preserve"> </w:t>
            </w:r>
            <w:r w:rsidRPr="007E6504">
              <w:rPr>
                <w:sz w:val="20"/>
                <w:szCs w:val="20"/>
              </w:rPr>
              <w:t>specialitate</w:t>
            </w:r>
            <w:r w:rsidRPr="007E6504">
              <w:rPr>
                <w:spacing w:val="-3"/>
                <w:sz w:val="20"/>
                <w:szCs w:val="20"/>
              </w:rPr>
              <w:t xml:space="preserve"> </w:t>
            </w:r>
            <w:r w:rsidRPr="007E6504">
              <w:rPr>
                <w:sz w:val="20"/>
                <w:szCs w:val="20"/>
              </w:rPr>
              <w:t>şi</w:t>
            </w:r>
            <w:r w:rsidRPr="007E6504">
              <w:rPr>
                <w:spacing w:val="-3"/>
                <w:sz w:val="20"/>
                <w:szCs w:val="20"/>
              </w:rPr>
              <w:t xml:space="preserve"> </w:t>
            </w:r>
            <w:r w:rsidRPr="007E6504">
              <w:rPr>
                <w:sz w:val="20"/>
                <w:szCs w:val="20"/>
              </w:rPr>
              <w:t>pe</w:t>
            </w:r>
            <w:r w:rsidRPr="007E6504">
              <w:rPr>
                <w:spacing w:val="-2"/>
                <w:sz w:val="20"/>
                <w:szCs w:val="20"/>
              </w:rPr>
              <w:t xml:space="preserve"> </w:t>
            </w:r>
            <w:r w:rsidRPr="007E6504">
              <w:rPr>
                <w:sz w:val="20"/>
                <w:szCs w:val="20"/>
              </w:rPr>
              <w:t>teren</w:t>
            </w:r>
          </w:p>
        </w:tc>
        <w:tc>
          <w:tcPr>
            <w:tcW w:w="540" w:type="dxa"/>
          </w:tcPr>
          <w:p w14:paraId="74251915" w14:textId="77777777" w:rsidR="00195A93" w:rsidRPr="007E6504" w:rsidRDefault="00195A93" w:rsidP="00227197">
            <w:pPr>
              <w:pStyle w:val="TableParagraph"/>
              <w:jc w:val="center"/>
              <w:rPr>
                <w:sz w:val="20"/>
                <w:szCs w:val="20"/>
              </w:rPr>
            </w:pPr>
            <w:r w:rsidRPr="007E6504">
              <w:rPr>
                <w:sz w:val="20"/>
                <w:szCs w:val="20"/>
              </w:rPr>
              <w:t>20</w:t>
            </w:r>
          </w:p>
        </w:tc>
      </w:tr>
      <w:tr w:rsidR="00195A93" w:rsidRPr="007E6504" w14:paraId="74251919" w14:textId="77777777" w:rsidTr="00227197">
        <w:trPr>
          <w:trHeight w:val="241"/>
        </w:trPr>
        <w:tc>
          <w:tcPr>
            <w:tcW w:w="9291" w:type="dxa"/>
            <w:gridSpan w:val="7"/>
          </w:tcPr>
          <w:p w14:paraId="74251917" w14:textId="77777777" w:rsidR="00195A93" w:rsidRPr="007E6504" w:rsidRDefault="00195A93" w:rsidP="00227197">
            <w:pPr>
              <w:pStyle w:val="TableParagraph"/>
              <w:ind w:left="107"/>
              <w:rPr>
                <w:sz w:val="20"/>
                <w:szCs w:val="20"/>
              </w:rPr>
            </w:pPr>
            <w:r w:rsidRPr="007E6504">
              <w:rPr>
                <w:sz w:val="20"/>
                <w:szCs w:val="20"/>
              </w:rPr>
              <w:t>Pregătire</w:t>
            </w:r>
            <w:r w:rsidRPr="007E6504">
              <w:rPr>
                <w:spacing w:val="-4"/>
                <w:sz w:val="20"/>
                <w:szCs w:val="20"/>
              </w:rPr>
              <w:t xml:space="preserve"> </w:t>
            </w:r>
            <w:r w:rsidRPr="007E6504">
              <w:rPr>
                <w:sz w:val="20"/>
                <w:szCs w:val="20"/>
              </w:rPr>
              <w:t>seminarii/laboratoare,</w:t>
            </w:r>
            <w:r w:rsidRPr="007E6504">
              <w:rPr>
                <w:spacing w:val="-2"/>
                <w:sz w:val="20"/>
                <w:szCs w:val="20"/>
              </w:rPr>
              <w:t xml:space="preserve"> </w:t>
            </w:r>
            <w:r w:rsidRPr="007E6504">
              <w:rPr>
                <w:sz w:val="20"/>
                <w:szCs w:val="20"/>
              </w:rPr>
              <w:t>teme,</w:t>
            </w:r>
            <w:r w:rsidRPr="007E6504">
              <w:rPr>
                <w:spacing w:val="-2"/>
                <w:sz w:val="20"/>
                <w:szCs w:val="20"/>
              </w:rPr>
              <w:t xml:space="preserve"> </w:t>
            </w:r>
            <w:r w:rsidRPr="007E6504">
              <w:rPr>
                <w:sz w:val="20"/>
                <w:szCs w:val="20"/>
              </w:rPr>
              <w:t>referate,</w:t>
            </w:r>
            <w:r w:rsidRPr="007E6504">
              <w:rPr>
                <w:spacing w:val="-2"/>
                <w:sz w:val="20"/>
                <w:szCs w:val="20"/>
              </w:rPr>
              <w:t xml:space="preserve"> </w:t>
            </w:r>
            <w:r w:rsidRPr="007E6504">
              <w:rPr>
                <w:sz w:val="20"/>
                <w:szCs w:val="20"/>
              </w:rPr>
              <w:t>portofolii</w:t>
            </w:r>
            <w:r w:rsidRPr="007E6504">
              <w:rPr>
                <w:spacing w:val="1"/>
                <w:sz w:val="20"/>
                <w:szCs w:val="20"/>
              </w:rPr>
              <w:t xml:space="preserve"> </w:t>
            </w:r>
            <w:r w:rsidRPr="007E6504">
              <w:rPr>
                <w:sz w:val="20"/>
                <w:szCs w:val="20"/>
              </w:rPr>
              <w:t>și</w:t>
            </w:r>
            <w:r w:rsidRPr="007E6504">
              <w:rPr>
                <w:spacing w:val="-4"/>
                <w:sz w:val="20"/>
                <w:szCs w:val="20"/>
              </w:rPr>
              <w:t xml:space="preserve"> </w:t>
            </w:r>
            <w:r w:rsidRPr="007E6504">
              <w:rPr>
                <w:sz w:val="20"/>
                <w:szCs w:val="20"/>
              </w:rPr>
              <w:t>eseuri</w:t>
            </w:r>
          </w:p>
        </w:tc>
        <w:tc>
          <w:tcPr>
            <w:tcW w:w="540" w:type="dxa"/>
          </w:tcPr>
          <w:p w14:paraId="74251918" w14:textId="77777777" w:rsidR="00195A93" w:rsidRPr="007E6504" w:rsidRDefault="00195A93" w:rsidP="00227197">
            <w:pPr>
              <w:pStyle w:val="TableParagraph"/>
              <w:jc w:val="center"/>
              <w:rPr>
                <w:sz w:val="20"/>
                <w:szCs w:val="20"/>
              </w:rPr>
            </w:pPr>
            <w:r w:rsidRPr="007E6504">
              <w:rPr>
                <w:sz w:val="20"/>
                <w:szCs w:val="20"/>
              </w:rPr>
              <w:t>10</w:t>
            </w:r>
          </w:p>
        </w:tc>
      </w:tr>
      <w:tr w:rsidR="00195A93" w:rsidRPr="007E6504" w14:paraId="7425191C" w14:textId="77777777" w:rsidTr="00227197">
        <w:trPr>
          <w:trHeight w:val="230"/>
        </w:trPr>
        <w:tc>
          <w:tcPr>
            <w:tcW w:w="9291" w:type="dxa"/>
            <w:gridSpan w:val="7"/>
          </w:tcPr>
          <w:p w14:paraId="7425191A" w14:textId="77777777" w:rsidR="00195A93" w:rsidRPr="007E6504" w:rsidRDefault="00195A93" w:rsidP="00227197">
            <w:pPr>
              <w:pStyle w:val="TableParagraph"/>
              <w:ind w:left="107"/>
              <w:rPr>
                <w:sz w:val="20"/>
                <w:szCs w:val="20"/>
              </w:rPr>
            </w:pPr>
            <w:r w:rsidRPr="007E6504">
              <w:rPr>
                <w:sz w:val="20"/>
                <w:szCs w:val="20"/>
              </w:rPr>
              <w:t>Tutoriat</w:t>
            </w:r>
          </w:p>
        </w:tc>
        <w:tc>
          <w:tcPr>
            <w:tcW w:w="540" w:type="dxa"/>
          </w:tcPr>
          <w:p w14:paraId="7425191B" w14:textId="77777777" w:rsidR="00195A93" w:rsidRPr="007E6504" w:rsidRDefault="00195A93" w:rsidP="00227197">
            <w:pPr>
              <w:pStyle w:val="TableParagraph"/>
              <w:jc w:val="center"/>
              <w:rPr>
                <w:sz w:val="20"/>
                <w:szCs w:val="20"/>
              </w:rPr>
            </w:pPr>
            <w:r w:rsidRPr="007E6504">
              <w:rPr>
                <w:sz w:val="20"/>
                <w:szCs w:val="20"/>
              </w:rPr>
              <w:t>10</w:t>
            </w:r>
          </w:p>
        </w:tc>
      </w:tr>
      <w:tr w:rsidR="00195A93" w:rsidRPr="007E6504" w14:paraId="7425191F" w14:textId="77777777" w:rsidTr="00227197">
        <w:trPr>
          <w:trHeight w:val="230"/>
        </w:trPr>
        <w:tc>
          <w:tcPr>
            <w:tcW w:w="9291" w:type="dxa"/>
            <w:gridSpan w:val="7"/>
          </w:tcPr>
          <w:p w14:paraId="7425191D" w14:textId="77777777" w:rsidR="00195A93" w:rsidRPr="007E6504" w:rsidRDefault="00195A93" w:rsidP="00227197">
            <w:pPr>
              <w:pStyle w:val="TableParagraph"/>
              <w:ind w:left="107"/>
              <w:rPr>
                <w:sz w:val="20"/>
                <w:szCs w:val="20"/>
              </w:rPr>
            </w:pPr>
            <w:r w:rsidRPr="007E6504">
              <w:rPr>
                <w:sz w:val="20"/>
                <w:szCs w:val="20"/>
              </w:rPr>
              <w:t>Examinări</w:t>
            </w:r>
          </w:p>
        </w:tc>
        <w:tc>
          <w:tcPr>
            <w:tcW w:w="540" w:type="dxa"/>
          </w:tcPr>
          <w:p w14:paraId="7425191E" w14:textId="77777777" w:rsidR="00195A93" w:rsidRPr="007E6504" w:rsidRDefault="00195A93" w:rsidP="00227197">
            <w:pPr>
              <w:pStyle w:val="TableParagraph"/>
              <w:jc w:val="center"/>
              <w:rPr>
                <w:sz w:val="20"/>
                <w:szCs w:val="20"/>
              </w:rPr>
            </w:pPr>
            <w:r w:rsidRPr="007E6504">
              <w:rPr>
                <w:sz w:val="20"/>
                <w:szCs w:val="20"/>
              </w:rPr>
              <w:t>5</w:t>
            </w:r>
          </w:p>
        </w:tc>
      </w:tr>
      <w:tr w:rsidR="00195A93" w:rsidRPr="007E6504" w14:paraId="74251922" w14:textId="77777777" w:rsidTr="00227197">
        <w:trPr>
          <w:trHeight w:val="230"/>
        </w:trPr>
        <w:tc>
          <w:tcPr>
            <w:tcW w:w="9291" w:type="dxa"/>
            <w:gridSpan w:val="7"/>
          </w:tcPr>
          <w:p w14:paraId="74251920" w14:textId="77777777" w:rsidR="00195A93" w:rsidRPr="007E6504" w:rsidRDefault="00195A93" w:rsidP="00227197">
            <w:pPr>
              <w:pStyle w:val="TableParagraph"/>
              <w:ind w:left="107"/>
              <w:rPr>
                <w:sz w:val="20"/>
                <w:szCs w:val="20"/>
              </w:rPr>
            </w:pPr>
            <w:r w:rsidRPr="007E6504">
              <w:rPr>
                <w:sz w:val="20"/>
                <w:szCs w:val="20"/>
              </w:rPr>
              <w:t>Alte</w:t>
            </w:r>
            <w:r w:rsidRPr="007E6504">
              <w:rPr>
                <w:spacing w:val="-8"/>
                <w:sz w:val="20"/>
                <w:szCs w:val="20"/>
              </w:rPr>
              <w:t xml:space="preserve"> </w:t>
            </w:r>
            <w:r w:rsidRPr="007E6504">
              <w:rPr>
                <w:sz w:val="20"/>
                <w:szCs w:val="20"/>
              </w:rPr>
              <w:t>activităţi (consultații, examinare finală)</w:t>
            </w:r>
          </w:p>
        </w:tc>
        <w:tc>
          <w:tcPr>
            <w:tcW w:w="540" w:type="dxa"/>
          </w:tcPr>
          <w:p w14:paraId="74251921" w14:textId="77777777" w:rsidR="00195A93" w:rsidRPr="007E6504" w:rsidRDefault="00195A93" w:rsidP="00227197">
            <w:pPr>
              <w:pStyle w:val="TableParagraph"/>
              <w:jc w:val="center"/>
              <w:rPr>
                <w:sz w:val="20"/>
                <w:szCs w:val="20"/>
              </w:rPr>
            </w:pPr>
            <w:r w:rsidRPr="007E6504">
              <w:rPr>
                <w:sz w:val="20"/>
                <w:szCs w:val="20"/>
              </w:rPr>
              <w:t>4</w:t>
            </w:r>
          </w:p>
        </w:tc>
      </w:tr>
      <w:tr w:rsidR="00195A93" w:rsidRPr="007E6504" w14:paraId="74251926" w14:textId="77777777" w:rsidTr="00227197">
        <w:trPr>
          <w:trHeight w:val="230"/>
        </w:trPr>
        <w:tc>
          <w:tcPr>
            <w:tcW w:w="2989" w:type="dxa"/>
            <w:shd w:val="clear" w:color="auto" w:fill="BEBEBE"/>
          </w:tcPr>
          <w:p w14:paraId="74251923" w14:textId="77777777" w:rsidR="00195A93" w:rsidRPr="007E6504" w:rsidRDefault="00195A93" w:rsidP="00227197">
            <w:pPr>
              <w:pStyle w:val="TableParagraph"/>
              <w:ind w:left="107"/>
              <w:rPr>
                <w:b/>
                <w:sz w:val="20"/>
                <w:szCs w:val="20"/>
              </w:rPr>
            </w:pPr>
            <w:r w:rsidRPr="007E6504">
              <w:rPr>
                <w:b/>
                <w:sz w:val="20"/>
                <w:szCs w:val="20"/>
              </w:rPr>
              <w:t>3.7</w:t>
            </w:r>
            <w:r w:rsidRPr="007E6504">
              <w:rPr>
                <w:b/>
                <w:spacing w:val="-1"/>
                <w:sz w:val="20"/>
                <w:szCs w:val="20"/>
              </w:rPr>
              <w:t xml:space="preserve"> </w:t>
            </w:r>
            <w:r w:rsidRPr="007E6504">
              <w:rPr>
                <w:b/>
                <w:sz w:val="20"/>
                <w:szCs w:val="20"/>
              </w:rPr>
              <w:t>Total</w:t>
            </w:r>
            <w:r w:rsidRPr="007E6504">
              <w:rPr>
                <w:b/>
                <w:spacing w:val="-4"/>
                <w:sz w:val="20"/>
                <w:szCs w:val="20"/>
              </w:rPr>
              <w:t xml:space="preserve"> </w:t>
            </w:r>
            <w:r w:rsidRPr="007E6504">
              <w:rPr>
                <w:b/>
                <w:sz w:val="20"/>
                <w:szCs w:val="20"/>
              </w:rPr>
              <w:t>ore</w:t>
            </w:r>
            <w:r w:rsidRPr="007E6504">
              <w:rPr>
                <w:b/>
                <w:spacing w:val="-1"/>
                <w:sz w:val="20"/>
                <w:szCs w:val="20"/>
              </w:rPr>
              <w:t xml:space="preserve"> </w:t>
            </w:r>
            <w:r w:rsidRPr="007E6504">
              <w:rPr>
                <w:b/>
                <w:sz w:val="20"/>
                <w:szCs w:val="20"/>
              </w:rPr>
              <w:t>studiu</w:t>
            </w:r>
            <w:r w:rsidRPr="007E6504">
              <w:rPr>
                <w:b/>
                <w:spacing w:val="-2"/>
                <w:sz w:val="20"/>
                <w:szCs w:val="20"/>
              </w:rPr>
              <w:t xml:space="preserve"> </w:t>
            </w:r>
            <w:r w:rsidRPr="007E6504">
              <w:rPr>
                <w:b/>
                <w:sz w:val="20"/>
                <w:szCs w:val="20"/>
              </w:rPr>
              <w:t>individual</w:t>
            </w:r>
          </w:p>
        </w:tc>
        <w:tc>
          <w:tcPr>
            <w:tcW w:w="627" w:type="dxa"/>
            <w:gridSpan w:val="2"/>
            <w:shd w:val="clear" w:color="auto" w:fill="BEBEBE"/>
          </w:tcPr>
          <w:p w14:paraId="74251924" w14:textId="77777777" w:rsidR="00195A93" w:rsidRPr="007E6504" w:rsidRDefault="00195A93" w:rsidP="00227197">
            <w:pPr>
              <w:pStyle w:val="TableParagraph"/>
              <w:jc w:val="center"/>
              <w:rPr>
                <w:sz w:val="20"/>
                <w:szCs w:val="20"/>
              </w:rPr>
            </w:pPr>
            <w:r w:rsidRPr="007E6504">
              <w:rPr>
                <w:sz w:val="20"/>
                <w:szCs w:val="20"/>
              </w:rPr>
              <w:t>69</w:t>
            </w:r>
          </w:p>
        </w:tc>
        <w:tc>
          <w:tcPr>
            <w:tcW w:w="6215" w:type="dxa"/>
            <w:gridSpan w:val="5"/>
            <w:vMerge w:val="restart"/>
            <w:tcBorders>
              <w:bottom w:val="nil"/>
              <w:right w:val="nil"/>
            </w:tcBorders>
          </w:tcPr>
          <w:p w14:paraId="74251925" w14:textId="77777777" w:rsidR="00195A93" w:rsidRPr="007E6504" w:rsidRDefault="00195A93" w:rsidP="00227197">
            <w:pPr>
              <w:pStyle w:val="TableParagraph"/>
              <w:rPr>
                <w:sz w:val="20"/>
                <w:szCs w:val="20"/>
              </w:rPr>
            </w:pPr>
          </w:p>
        </w:tc>
      </w:tr>
      <w:tr w:rsidR="00195A93" w:rsidRPr="007E6504" w14:paraId="7425192A" w14:textId="77777777" w:rsidTr="00227197">
        <w:trPr>
          <w:trHeight w:val="230"/>
        </w:trPr>
        <w:tc>
          <w:tcPr>
            <w:tcW w:w="2989" w:type="dxa"/>
            <w:shd w:val="clear" w:color="auto" w:fill="BEBEBE"/>
          </w:tcPr>
          <w:p w14:paraId="74251927" w14:textId="77777777" w:rsidR="00195A93" w:rsidRPr="007E6504" w:rsidRDefault="00195A93" w:rsidP="00227197">
            <w:pPr>
              <w:pStyle w:val="TableParagraph"/>
              <w:ind w:left="107"/>
              <w:rPr>
                <w:b/>
                <w:sz w:val="20"/>
                <w:szCs w:val="20"/>
              </w:rPr>
            </w:pPr>
            <w:r w:rsidRPr="007E6504">
              <w:rPr>
                <w:b/>
                <w:sz w:val="20"/>
                <w:szCs w:val="20"/>
              </w:rPr>
              <w:t>3.9</w:t>
            </w:r>
            <w:r w:rsidRPr="007E6504">
              <w:rPr>
                <w:b/>
                <w:spacing w:val="-1"/>
                <w:sz w:val="20"/>
                <w:szCs w:val="20"/>
              </w:rPr>
              <w:t xml:space="preserve"> </w:t>
            </w:r>
            <w:r w:rsidRPr="007E6504">
              <w:rPr>
                <w:b/>
                <w:sz w:val="20"/>
                <w:szCs w:val="20"/>
              </w:rPr>
              <w:t>Total</w:t>
            </w:r>
            <w:r w:rsidRPr="007E6504">
              <w:rPr>
                <w:b/>
                <w:spacing w:val="-5"/>
                <w:sz w:val="20"/>
                <w:szCs w:val="20"/>
              </w:rPr>
              <w:t xml:space="preserve"> </w:t>
            </w:r>
            <w:r w:rsidRPr="007E6504">
              <w:rPr>
                <w:b/>
                <w:sz w:val="20"/>
                <w:szCs w:val="20"/>
              </w:rPr>
              <w:t>ore</w:t>
            </w:r>
            <w:r w:rsidRPr="007E6504">
              <w:rPr>
                <w:b/>
                <w:spacing w:val="-1"/>
                <w:sz w:val="20"/>
                <w:szCs w:val="20"/>
              </w:rPr>
              <w:t xml:space="preserve"> </w:t>
            </w:r>
            <w:r w:rsidRPr="007E6504">
              <w:rPr>
                <w:b/>
                <w:sz w:val="20"/>
                <w:szCs w:val="20"/>
              </w:rPr>
              <w:t>pe</w:t>
            </w:r>
            <w:r w:rsidRPr="007E6504">
              <w:rPr>
                <w:b/>
                <w:spacing w:val="-2"/>
                <w:sz w:val="20"/>
                <w:szCs w:val="20"/>
              </w:rPr>
              <w:t xml:space="preserve"> </w:t>
            </w:r>
            <w:r w:rsidRPr="007E6504">
              <w:rPr>
                <w:b/>
                <w:sz w:val="20"/>
                <w:szCs w:val="20"/>
              </w:rPr>
              <w:t>semestru</w:t>
            </w:r>
          </w:p>
        </w:tc>
        <w:tc>
          <w:tcPr>
            <w:tcW w:w="627" w:type="dxa"/>
            <w:gridSpan w:val="2"/>
            <w:shd w:val="clear" w:color="auto" w:fill="CCCCCC"/>
          </w:tcPr>
          <w:p w14:paraId="74251928" w14:textId="77777777" w:rsidR="00195A93" w:rsidRPr="007E6504" w:rsidRDefault="00195A93" w:rsidP="00227197">
            <w:pPr>
              <w:pStyle w:val="TableParagraph"/>
              <w:jc w:val="center"/>
              <w:rPr>
                <w:sz w:val="20"/>
                <w:szCs w:val="20"/>
              </w:rPr>
            </w:pPr>
            <w:r w:rsidRPr="007E6504">
              <w:rPr>
                <w:sz w:val="20"/>
                <w:szCs w:val="20"/>
              </w:rPr>
              <w:t>125</w:t>
            </w:r>
          </w:p>
        </w:tc>
        <w:tc>
          <w:tcPr>
            <w:tcW w:w="6215" w:type="dxa"/>
            <w:gridSpan w:val="5"/>
            <w:vMerge/>
            <w:tcBorders>
              <w:top w:val="nil"/>
              <w:bottom w:val="nil"/>
              <w:right w:val="nil"/>
            </w:tcBorders>
          </w:tcPr>
          <w:p w14:paraId="74251929" w14:textId="77777777" w:rsidR="00195A93" w:rsidRPr="007E6504" w:rsidRDefault="00195A93" w:rsidP="00227197">
            <w:pPr>
              <w:rPr>
                <w:sz w:val="20"/>
                <w:szCs w:val="20"/>
              </w:rPr>
            </w:pPr>
          </w:p>
        </w:tc>
      </w:tr>
      <w:tr w:rsidR="00195A93" w:rsidRPr="007E6504" w14:paraId="7425192E" w14:textId="77777777" w:rsidTr="00227197">
        <w:trPr>
          <w:trHeight w:val="232"/>
        </w:trPr>
        <w:tc>
          <w:tcPr>
            <w:tcW w:w="2989" w:type="dxa"/>
            <w:shd w:val="clear" w:color="auto" w:fill="CCCCCC"/>
          </w:tcPr>
          <w:p w14:paraId="7425192B" w14:textId="77777777" w:rsidR="00195A93" w:rsidRPr="007E6504" w:rsidRDefault="00195A93" w:rsidP="00227197">
            <w:pPr>
              <w:pStyle w:val="TableParagraph"/>
              <w:ind w:left="107"/>
              <w:rPr>
                <w:b/>
                <w:sz w:val="20"/>
                <w:szCs w:val="20"/>
              </w:rPr>
            </w:pPr>
            <w:r w:rsidRPr="007E6504">
              <w:rPr>
                <w:b/>
                <w:spacing w:val="-4"/>
                <w:sz w:val="20"/>
                <w:szCs w:val="20"/>
              </w:rPr>
              <w:t>3.</w:t>
            </w:r>
            <w:r w:rsidRPr="007E6504">
              <w:rPr>
                <w:b/>
                <w:spacing w:val="-9"/>
                <w:sz w:val="20"/>
                <w:szCs w:val="20"/>
              </w:rPr>
              <w:t xml:space="preserve"> </w:t>
            </w:r>
            <w:r w:rsidRPr="007E6504">
              <w:rPr>
                <w:b/>
                <w:spacing w:val="-4"/>
                <w:sz w:val="20"/>
                <w:szCs w:val="20"/>
              </w:rPr>
              <w:t>10</w:t>
            </w:r>
            <w:r w:rsidRPr="007E6504">
              <w:rPr>
                <w:b/>
                <w:spacing w:val="-8"/>
                <w:sz w:val="20"/>
                <w:szCs w:val="20"/>
              </w:rPr>
              <w:t xml:space="preserve"> </w:t>
            </w:r>
            <w:r w:rsidRPr="007E6504">
              <w:rPr>
                <w:b/>
                <w:spacing w:val="-4"/>
                <w:sz w:val="20"/>
                <w:szCs w:val="20"/>
              </w:rPr>
              <w:t>Numărul</w:t>
            </w:r>
            <w:r w:rsidRPr="007E6504">
              <w:rPr>
                <w:b/>
                <w:spacing w:val="-7"/>
                <w:sz w:val="20"/>
                <w:szCs w:val="20"/>
              </w:rPr>
              <w:t xml:space="preserve"> </w:t>
            </w:r>
            <w:r w:rsidRPr="007E6504">
              <w:rPr>
                <w:b/>
                <w:spacing w:val="-3"/>
                <w:sz w:val="20"/>
                <w:szCs w:val="20"/>
              </w:rPr>
              <w:t>de</w:t>
            </w:r>
            <w:r w:rsidRPr="007E6504">
              <w:rPr>
                <w:b/>
                <w:spacing w:val="-7"/>
                <w:sz w:val="20"/>
                <w:szCs w:val="20"/>
              </w:rPr>
              <w:t xml:space="preserve"> </w:t>
            </w:r>
            <w:r w:rsidRPr="007E6504">
              <w:rPr>
                <w:b/>
                <w:spacing w:val="-3"/>
                <w:sz w:val="20"/>
                <w:szCs w:val="20"/>
              </w:rPr>
              <w:t>credite</w:t>
            </w:r>
          </w:p>
        </w:tc>
        <w:tc>
          <w:tcPr>
            <w:tcW w:w="627" w:type="dxa"/>
            <w:gridSpan w:val="2"/>
            <w:shd w:val="clear" w:color="auto" w:fill="CCCCCC"/>
          </w:tcPr>
          <w:p w14:paraId="7425192C" w14:textId="77777777" w:rsidR="00195A93" w:rsidRPr="007E6504" w:rsidRDefault="00195A93" w:rsidP="00227197">
            <w:pPr>
              <w:pStyle w:val="TableParagraph"/>
              <w:jc w:val="center"/>
              <w:rPr>
                <w:sz w:val="20"/>
                <w:szCs w:val="20"/>
              </w:rPr>
            </w:pPr>
            <w:r w:rsidRPr="007E6504">
              <w:rPr>
                <w:sz w:val="20"/>
                <w:szCs w:val="20"/>
              </w:rPr>
              <w:t>5</w:t>
            </w:r>
          </w:p>
        </w:tc>
        <w:tc>
          <w:tcPr>
            <w:tcW w:w="6215" w:type="dxa"/>
            <w:gridSpan w:val="5"/>
            <w:vMerge/>
            <w:tcBorders>
              <w:top w:val="nil"/>
              <w:bottom w:val="nil"/>
              <w:right w:val="nil"/>
            </w:tcBorders>
          </w:tcPr>
          <w:p w14:paraId="7425192D" w14:textId="77777777" w:rsidR="00195A93" w:rsidRPr="007E6504" w:rsidRDefault="00195A93" w:rsidP="00227197">
            <w:pPr>
              <w:rPr>
                <w:sz w:val="20"/>
                <w:szCs w:val="20"/>
              </w:rPr>
            </w:pPr>
          </w:p>
        </w:tc>
      </w:tr>
    </w:tbl>
    <w:p w14:paraId="7425192F" w14:textId="77777777" w:rsidR="00195A93" w:rsidRPr="000E73CC" w:rsidRDefault="00195A93" w:rsidP="000E73CC">
      <w:pPr>
        <w:pStyle w:val="ListParagraph"/>
        <w:numPr>
          <w:ilvl w:val="0"/>
          <w:numId w:val="1"/>
        </w:numPr>
        <w:tabs>
          <w:tab w:val="left" w:pos="502"/>
        </w:tabs>
        <w:spacing w:after="7"/>
        <w:ind w:hanging="202"/>
        <w:rPr>
          <w:sz w:val="20"/>
        </w:rPr>
      </w:pPr>
      <w:r w:rsidRPr="007E6504">
        <w:rPr>
          <w:b/>
          <w:sz w:val="20"/>
        </w:rPr>
        <w:t>Precondiţii</w:t>
      </w:r>
      <w:r w:rsidRPr="007E6504">
        <w:rPr>
          <w:b/>
          <w:spacing w:val="-2"/>
          <w:sz w:val="20"/>
        </w:rPr>
        <w:t xml:space="preserve"> </w:t>
      </w:r>
      <w:r w:rsidRPr="007E6504">
        <w:rPr>
          <w:sz w:val="20"/>
        </w:rPr>
        <w:t>(acolo</w:t>
      </w:r>
      <w:r w:rsidRPr="007E6504">
        <w:rPr>
          <w:spacing w:val="-2"/>
          <w:sz w:val="20"/>
        </w:rPr>
        <w:t xml:space="preserve"> </w:t>
      </w:r>
      <w:r w:rsidRPr="007E6504">
        <w:rPr>
          <w:sz w:val="20"/>
        </w:rPr>
        <w:t>unde</w:t>
      </w:r>
      <w:r w:rsidRPr="007E6504">
        <w:rPr>
          <w:spacing w:val="-3"/>
          <w:sz w:val="20"/>
        </w:rPr>
        <w:t xml:space="preserve"> </w:t>
      </w:r>
      <w:r w:rsidRPr="007E6504">
        <w:rPr>
          <w:sz w:val="20"/>
        </w:rPr>
        <w:t>este</w:t>
      </w:r>
      <w:r w:rsidRPr="007E6504">
        <w:rPr>
          <w:spacing w:val="-4"/>
          <w:sz w:val="20"/>
        </w:rPr>
        <w:t xml:space="preserve"> </w:t>
      </w:r>
      <w:r w:rsidRPr="007E6504">
        <w:rPr>
          <w:sz w:val="20"/>
        </w:rPr>
        <w:t>cazul)</w:t>
      </w:r>
    </w:p>
    <w:tbl>
      <w:tblPr>
        <w:tblStyle w:val="TableNormal1"/>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8257"/>
      </w:tblGrid>
      <w:tr w:rsidR="00195A93" w:rsidRPr="007E6504" w14:paraId="74251932" w14:textId="77777777" w:rsidTr="00227197">
        <w:trPr>
          <w:trHeight w:val="475"/>
        </w:trPr>
        <w:tc>
          <w:tcPr>
            <w:tcW w:w="1553" w:type="dxa"/>
          </w:tcPr>
          <w:p w14:paraId="74251930" w14:textId="77777777" w:rsidR="00195A93" w:rsidRPr="007E6504" w:rsidRDefault="00195A93" w:rsidP="00227197">
            <w:pPr>
              <w:pStyle w:val="TableParagraph"/>
              <w:rPr>
                <w:sz w:val="20"/>
              </w:rPr>
            </w:pPr>
            <w:r w:rsidRPr="007E6504">
              <w:rPr>
                <w:sz w:val="20"/>
              </w:rPr>
              <w:t>4.1</w:t>
            </w:r>
            <w:r w:rsidRPr="007E6504">
              <w:rPr>
                <w:spacing w:val="-1"/>
                <w:sz w:val="20"/>
              </w:rPr>
              <w:t xml:space="preserve"> </w:t>
            </w:r>
            <w:r w:rsidRPr="007E6504">
              <w:rPr>
                <w:sz w:val="20"/>
              </w:rPr>
              <w:t>de</w:t>
            </w:r>
            <w:r w:rsidRPr="007E6504">
              <w:rPr>
                <w:spacing w:val="-4"/>
                <w:sz w:val="20"/>
              </w:rPr>
              <w:t xml:space="preserve"> </w:t>
            </w:r>
            <w:r w:rsidRPr="007E6504">
              <w:rPr>
                <w:sz w:val="20"/>
              </w:rPr>
              <w:t>curriculum</w:t>
            </w:r>
          </w:p>
        </w:tc>
        <w:tc>
          <w:tcPr>
            <w:tcW w:w="8257" w:type="dxa"/>
          </w:tcPr>
          <w:p w14:paraId="74251931" w14:textId="77777777" w:rsidR="00195A93" w:rsidRPr="007E6504" w:rsidRDefault="00195A93" w:rsidP="00227197">
            <w:pPr>
              <w:pStyle w:val="TableParagraph"/>
              <w:numPr>
                <w:ilvl w:val="0"/>
                <w:numId w:val="3"/>
              </w:numPr>
              <w:tabs>
                <w:tab w:val="left" w:pos="465"/>
              </w:tabs>
              <w:ind w:left="0" w:firstLine="0"/>
              <w:rPr>
                <w:sz w:val="20"/>
              </w:rPr>
            </w:pPr>
            <w:r w:rsidRPr="007E6504">
              <w:rPr>
                <w:sz w:val="20"/>
              </w:rPr>
              <w:t>Anatomie și biomecanică, Fiziologie,  Bazele generale ale kinetoterapiei, Metode și tehnici de reeducare neuromotorie</w:t>
            </w:r>
          </w:p>
        </w:tc>
      </w:tr>
      <w:tr w:rsidR="00195A93" w:rsidRPr="007E6504" w14:paraId="74251935" w14:textId="77777777" w:rsidTr="00227197">
        <w:trPr>
          <w:trHeight w:val="474"/>
        </w:trPr>
        <w:tc>
          <w:tcPr>
            <w:tcW w:w="1553" w:type="dxa"/>
          </w:tcPr>
          <w:p w14:paraId="74251933" w14:textId="77777777" w:rsidR="00195A93" w:rsidRPr="007E6504" w:rsidRDefault="00195A93" w:rsidP="00227197">
            <w:pPr>
              <w:pStyle w:val="TableParagraph"/>
              <w:rPr>
                <w:sz w:val="20"/>
              </w:rPr>
            </w:pPr>
            <w:r w:rsidRPr="007E6504">
              <w:rPr>
                <w:sz w:val="20"/>
              </w:rPr>
              <w:t>4.2</w:t>
            </w:r>
            <w:r w:rsidRPr="007E6504">
              <w:rPr>
                <w:spacing w:val="-1"/>
                <w:sz w:val="20"/>
              </w:rPr>
              <w:t xml:space="preserve"> </w:t>
            </w:r>
            <w:r w:rsidRPr="007E6504">
              <w:rPr>
                <w:sz w:val="20"/>
              </w:rPr>
              <w:t>de</w:t>
            </w:r>
            <w:r w:rsidRPr="007E6504">
              <w:rPr>
                <w:spacing w:val="-3"/>
                <w:sz w:val="20"/>
              </w:rPr>
              <w:t xml:space="preserve"> </w:t>
            </w:r>
            <w:r w:rsidRPr="007E6504">
              <w:rPr>
                <w:sz w:val="20"/>
              </w:rPr>
              <w:t>competenţe</w:t>
            </w:r>
          </w:p>
        </w:tc>
        <w:tc>
          <w:tcPr>
            <w:tcW w:w="8257" w:type="dxa"/>
          </w:tcPr>
          <w:p w14:paraId="74251934" w14:textId="77777777" w:rsidR="00195A93" w:rsidRPr="007E6504" w:rsidRDefault="00195A93" w:rsidP="00195A93">
            <w:pPr>
              <w:pStyle w:val="TableParagraph"/>
              <w:tabs>
                <w:tab w:val="left" w:pos="262"/>
              </w:tabs>
              <w:rPr>
                <w:sz w:val="20"/>
              </w:rPr>
            </w:pPr>
          </w:p>
        </w:tc>
      </w:tr>
    </w:tbl>
    <w:p w14:paraId="74251936" w14:textId="77777777" w:rsidR="00195A93" w:rsidRPr="000E73CC" w:rsidRDefault="00195A93" w:rsidP="000E73CC">
      <w:pPr>
        <w:pStyle w:val="ListParagraph"/>
        <w:numPr>
          <w:ilvl w:val="0"/>
          <w:numId w:val="1"/>
        </w:numPr>
        <w:tabs>
          <w:tab w:val="left" w:pos="502"/>
        </w:tabs>
        <w:ind w:hanging="202"/>
        <w:rPr>
          <w:sz w:val="20"/>
          <w:szCs w:val="20"/>
        </w:rPr>
      </w:pPr>
      <w:r w:rsidRPr="007E6504">
        <w:rPr>
          <w:b/>
          <w:sz w:val="20"/>
          <w:szCs w:val="20"/>
        </w:rPr>
        <w:t>Condiţii</w:t>
      </w:r>
      <w:r w:rsidRPr="007E6504">
        <w:rPr>
          <w:b/>
          <w:spacing w:val="-2"/>
          <w:sz w:val="20"/>
          <w:szCs w:val="20"/>
        </w:rPr>
        <w:t xml:space="preserve"> </w:t>
      </w:r>
      <w:r w:rsidRPr="007E6504">
        <w:rPr>
          <w:sz w:val="20"/>
          <w:szCs w:val="20"/>
        </w:rPr>
        <w:t>(acolo</w:t>
      </w:r>
      <w:r w:rsidRPr="007E6504">
        <w:rPr>
          <w:spacing w:val="-2"/>
          <w:sz w:val="20"/>
          <w:szCs w:val="20"/>
        </w:rPr>
        <w:t xml:space="preserve"> </w:t>
      </w:r>
      <w:r w:rsidRPr="007E6504">
        <w:rPr>
          <w:sz w:val="20"/>
          <w:szCs w:val="20"/>
        </w:rPr>
        <w:t>unde</w:t>
      </w:r>
      <w:r w:rsidRPr="007E6504">
        <w:rPr>
          <w:spacing w:val="-3"/>
          <w:sz w:val="20"/>
          <w:szCs w:val="20"/>
        </w:rPr>
        <w:t xml:space="preserve"> </w:t>
      </w:r>
      <w:r w:rsidRPr="007E6504">
        <w:rPr>
          <w:sz w:val="20"/>
          <w:szCs w:val="20"/>
        </w:rPr>
        <w:t>este</w:t>
      </w:r>
      <w:r w:rsidRPr="007E6504">
        <w:rPr>
          <w:spacing w:val="-4"/>
          <w:sz w:val="20"/>
          <w:szCs w:val="20"/>
        </w:rPr>
        <w:t xml:space="preserve"> </w:t>
      </w:r>
      <w:r w:rsidRPr="007E6504">
        <w:rPr>
          <w:sz w:val="20"/>
          <w:szCs w:val="20"/>
        </w:rPr>
        <w:t>cazul)</w:t>
      </w:r>
    </w:p>
    <w:tbl>
      <w:tblPr>
        <w:tblStyle w:val="TableNormal1"/>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9"/>
        <w:gridCol w:w="7581"/>
      </w:tblGrid>
      <w:tr w:rsidR="00195A93" w:rsidRPr="007E6504" w14:paraId="7425193B" w14:textId="77777777" w:rsidTr="00227197">
        <w:trPr>
          <w:trHeight w:val="458"/>
        </w:trPr>
        <w:tc>
          <w:tcPr>
            <w:tcW w:w="2249" w:type="dxa"/>
          </w:tcPr>
          <w:p w14:paraId="74251937" w14:textId="77777777" w:rsidR="00195A93" w:rsidRPr="007E6504" w:rsidRDefault="00195A93" w:rsidP="00227197">
            <w:pPr>
              <w:pStyle w:val="TableParagraph"/>
              <w:ind w:left="107"/>
              <w:rPr>
                <w:sz w:val="20"/>
                <w:szCs w:val="20"/>
              </w:rPr>
            </w:pPr>
            <w:r w:rsidRPr="007E6504">
              <w:rPr>
                <w:sz w:val="20"/>
                <w:szCs w:val="20"/>
              </w:rPr>
              <w:t>5.1.</w:t>
            </w:r>
            <w:r w:rsidRPr="007E6504">
              <w:rPr>
                <w:spacing w:val="-2"/>
                <w:sz w:val="20"/>
                <w:szCs w:val="20"/>
              </w:rPr>
              <w:t xml:space="preserve"> </w:t>
            </w:r>
            <w:r w:rsidRPr="007E6504">
              <w:rPr>
                <w:sz w:val="20"/>
                <w:szCs w:val="20"/>
              </w:rPr>
              <w:t>de</w:t>
            </w:r>
            <w:r w:rsidRPr="007E6504">
              <w:rPr>
                <w:spacing w:val="-3"/>
                <w:sz w:val="20"/>
                <w:szCs w:val="20"/>
              </w:rPr>
              <w:t xml:space="preserve"> </w:t>
            </w:r>
            <w:r w:rsidRPr="007E6504">
              <w:rPr>
                <w:sz w:val="20"/>
                <w:szCs w:val="20"/>
              </w:rPr>
              <w:t>desfăşurare</w:t>
            </w:r>
            <w:r w:rsidRPr="007E6504">
              <w:rPr>
                <w:spacing w:val="-1"/>
                <w:sz w:val="20"/>
                <w:szCs w:val="20"/>
              </w:rPr>
              <w:t xml:space="preserve"> </w:t>
            </w:r>
            <w:r w:rsidRPr="007E6504">
              <w:rPr>
                <w:sz w:val="20"/>
                <w:szCs w:val="20"/>
              </w:rPr>
              <w:t>a</w:t>
            </w:r>
          </w:p>
          <w:p w14:paraId="74251938" w14:textId="77777777" w:rsidR="00195A93" w:rsidRPr="007E6504" w:rsidRDefault="00195A93" w:rsidP="00227197">
            <w:pPr>
              <w:pStyle w:val="TableParagraph"/>
              <w:ind w:left="107"/>
              <w:rPr>
                <w:sz w:val="20"/>
                <w:szCs w:val="20"/>
              </w:rPr>
            </w:pPr>
            <w:r w:rsidRPr="007E6504">
              <w:rPr>
                <w:sz w:val="20"/>
                <w:szCs w:val="20"/>
              </w:rPr>
              <w:t>Cursului</w:t>
            </w:r>
          </w:p>
        </w:tc>
        <w:tc>
          <w:tcPr>
            <w:tcW w:w="7581" w:type="dxa"/>
          </w:tcPr>
          <w:p w14:paraId="74251939" w14:textId="77777777" w:rsidR="00195A93" w:rsidRPr="007E6504" w:rsidRDefault="00195A93" w:rsidP="00227197">
            <w:pPr>
              <w:pStyle w:val="TableParagraph"/>
              <w:numPr>
                <w:ilvl w:val="0"/>
                <w:numId w:val="2"/>
              </w:numPr>
              <w:tabs>
                <w:tab w:val="left" w:pos="253"/>
              </w:tabs>
              <w:ind w:left="111" w:firstLine="0"/>
              <w:rPr>
                <w:sz w:val="20"/>
                <w:szCs w:val="20"/>
              </w:rPr>
            </w:pPr>
            <w:r w:rsidRPr="007E6504">
              <w:rPr>
                <w:sz w:val="20"/>
                <w:szCs w:val="20"/>
              </w:rPr>
              <w:t>Sala de curs, calcualtor, vidioproiector</w:t>
            </w:r>
            <w:r w:rsidR="000D62A2">
              <w:rPr>
                <w:sz w:val="20"/>
                <w:szCs w:val="20"/>
              </w:rPr>
              <w:t>;</w:t>
            </w:r>
          </w:p>
          <w:p w14:paraId="7425193A" w14:textId="77777777" w:rsidR="00195A93" w:rsidRPr="007E6504" w:rsidRDefault="00195A93" w:rsidP="00227197">
            <w:pPr>
              <w:pStyle w:val="TableParagraph"/>
              <w:numPr>
                <w:ilvl w:val="0"/>
                <w:numId w:val="2"/>
              </w:numPr>
              <w:tabs>
                <w:tab w:val="left" w:pos="253"/>
              </w:tabs>
              <w:ind w:left="111" w:firstLine="0"/>
              <w:rPr>
                <w:sz w:val="20"/>
                <w:szCs w:val="20"/>
              </w:rPr>
            </w:pPr>
            <w:r w:rsidRPr="007E6504">
              <w:rPr>
                <w:sz w:val="20"/>
                <w:szCs w:val="20"/>
              </w:rPr>
              <w:t>Acces la internet, utilizarea platformei MS Teams, Google Meet, WhatsApp, Viber, Zoom</w:t>
            </w:r>
            <w:r w:rsidRPr="007E6504">
              <w:rPr>
                <w:w w:val="99"/>
                <w:sz w:val="20"/>
                <w:szCs w:val="20"/>
              </w:rPr>
              <w:t xml:space="preserve"> </w:t>
            </w:r>
          </w:p>
        </w:tc>
      </w:tr>
      <w:tr w:rsidR="00195A93" w:rsidRPr="007E6504" w14:paraId="7425193F" w14:textId="77777777" w:rsidTr="00227197">
        <w:trPr>
          <w:trHeight w:val="474"/>
        </w:trPr>
        <w:tc>
          <w:tcPr>
            <w:tcW w:w="2249" w:type="dxa"/>
          </w:tcPr>
          <w:p w14:paraId="7425193C" w14:textId="77777777" w:rsidR="00195A93" w:rsidRPr="007E6504" w:rsidRDefault="00195A93" w:rsidP="00227197">
            <w:pPr>
              <w:pStyle w:val="TableParagraph"/>
              <w:ind w:left="107"/>
              <w:rPr>
                <w:sz w:val="20"/>
                <w:szCs w:val="20"/>
              </w:rPr>
            </w:pPr>
            <w:r w:rsidRPr="007E6504">
              <w:rPr>
                <w:sz w:val="20"/>
                <w:szCs w:val="20"/>
              </w:rPr>
              <w:t>5.2. de desfășurare a</w:t>
            </w:r>
            <w:r w:rsidRPr="007E6504">
              <w:rPr>
                <w:spacing w:val="1"/>
                <w:sz w:val="20"/>
                <w:szCs w:val="20"/>
              </w:rPr>
              <w:t xml:space="preserve"> </w:t>
            </w:r>
            <w:r w:rsidRPr="007E6504">
              <w:rPr>
                <w:spacing w:val="-1"/>
                <w:sz w:val="20"/>
                <w:szCs w:val="20"/>
              </w:rPr>
              <w:t>seminarului/laboratorului</w:t>
            </w:r>
          </w:p>
        </w:tc>
        <w:tc>
          <w:tcPr>
            <w:tcW w:w="7581" w:type="dxa"/>
          </w:tcPr>
          <w:p w14:paraId="7425193D" w14:textId="77777777" w:rsidR="00195A93" w:rsidRPr="007E6504" w:rsidRDefault="00195A93" w:rsidP="00227197">
            <w:pPr>
              <w:pStyle w:val="ListParagraph"/>
              <w:numPr>
                <w:ilvl w:val="0"/>
                <w:numId w:val="2"/>
              </w:numPr>
              <w:tabs>
                <w:tab w:val="left" w:pos="253"/>
                <w:tab w:val="left" w:pos="308"/>
              </w:tabs>
              <w:ind w:left="111" w:firstLine="0"/>
              <w:rPr>
                <w:sz w:val="20"/>
                <w:szCs w:val="20"/>
              </w:rPr>
            </w:pPr>
            <w:r w:rsidRPr="007E6504">
              <w:rPr>
                <w:sz w:val="20"/>
                <w:szCs w:val="20"/>
              </w:rPr>
              <w:t>Desfășurarea lucrărilor practice în cabinete de specialitate sau spitatale de profil</w:t>
            </w:r>
            <w:r w:rsidR="000D62A2">
              <w:rPr>
                <w:sz w:val="20"/>
                <w:szCs w:val="20"/>
              </w:rPr>
              <w:t xml:space="preserve">, sală de </w:t>
            </w:r>
            <w:r w:rsidR="000D62A2" w:rsidRPr="007E6504">
              <w:rPr>
                <w:sz w:val="20"/>
                <w:szCs w:val="20"/>
              </w:rPr>
              <w:t>mulaje specifice</w:t>
            </w:r>
          </w:p>
          <w:p w14:paraId="7425193E" w14:textId="77777777" w:rsidR="00195A93" w:rsidRPr="007E6504" w:rsidRDefault="00195A93" w:rsidP="00227197">
            <w:pPr>
              <w:pStyle w:val="ListParagraph"/>
              <w:numPr>
                <w:ilvl w:val="0"/>
                <w:numId w:val="2"/>
              </w:numPr>
              <w:tabs>
                <w:tab w:val="left" w:pos="253"/>
                <w:tab w:val="left" w:pos="308"/>
              </w:tabs>
              <w:ind w:left="111" w:firstLine="0"/>
              <w:rPr>
                <w:sz w:val="20"/>
                <w:szCs w:val="20"/>
              </w:rPr>
            </w:pPr>
            <w:r w:rsidRPr="007E6504">
              <w:rPr>
                <w:sz w:val="20"/>
                <w:szCs w:val="20"/>
              </w:rPr>
              <w:t xml:space="preserve">Acces la internet, utilizarea platformei MS Teams, Google Meet, WhatsApp, Viber, Zoom </w:t>
            </w:r>
          </w:p>
        </w:tc>
      </w:tr>
    </w:tbl>
    <w:p w14:paraId="74251940" w14:textId="77777777" w:rsidR="000E73CC" w:rsidRPr="000E73CC" w:rsidRDefault="000E73CC" w:rsidP="000E73CC">
      <w:pPr>
        <w:pStyle w:val="TableParagraph"/>
        <w:numPr>
          <w:ilvl w:val="0"/>
          <w:numId w:val="1"/>
        </w:numPr>
        <w:spacing w:line="229" w:lineRule="exact"/>
        <w:rPr>
          <w:b/>
          <w:sz w:val="20"/>
        </w:rPr>
      </w:pPr>
      <w:r w:rsidRPr="007E6504">
        <w:rPr>
          <w:b/>
          <w:sz w:val="20"/>
        </w:rPr>
        <w:t>Competenţele</w:t>
      </w:r>
      <w:r w:rsidRPr="007E6504">
        <w:rPr>
          <w:b/>
          <w:spacing w:val="-5"/>
          <w:sz w:val="20"/>
        </w:rPr>
        <w:t xml:space="preserve"> </w:t>
      </w:r>
      <w:r w:rsidRPr="007E6504">
        <w:rPr>
          <w:b/>
          <w:sz w:val="20"/>
        </w:rPr>
        <w:t>specifice</w:t>
      </w:r>
      <w:r w:rsidRPr="007E6504">
        <w:rPr>
          <w:b/>
          <w:spacing w:val="-5"/>
          <w:sz w:val="20"/>
        </w:rPr>
        <w:t xml:space="preserve"> </w:t>
      </w:r>
      <w:r w:rsidRPr="007E6504">
        <w:rPr>
          <w:b/>
          <w:sz w:val="20"/>
        </w:rPr>
        <w:t>acumulate</w:t>
      </w:r>
    </w:p>
    <w:tbl>
      <w:tblPr>
        <w:tblStyle w:val="TableGrid"/>
        <w:tblW w:w="0" w:type="auto"/>
        <w:tblLayout w:type="fixed"/>
        <w:tblLook w:val="04A0" w:firstRow="1" w:lastRow="0" w:firstColumn="1" w:lastColumn="0" w:noHBand="0" w:noVBand="1"/>
      </w:tblPr>
      <w:tblGrid>
        <w:gridCol w:w="1051"/>
        <w:gridCol w:w="8747"/>
      </w:tblGrid>
      <w:tr w:rsidR="000E73CC" w:rsidRPr="007E6504" w14:paraId="74251949" w14:textId="77777777" w:rsidTr="00BB5DA4">
        <w:trPr>
          <w:cantSplit/>
          <w:trHeight w:val="1741"/>
        </w:trPr>
        <w:tc>
          <w:tcPr>
            <w:tcW w:w="1051" w:type="dxa"/>
            <w:shd w:val="clear" w:color="auto" w:fill="D9D9D9" w:themeFill="background1" w:themeFillShade="D9"/>
            <w:textDirection w:val="btLr"/>
          </w:tcPr>
          <w:p w14:paraId="74251941" w14:textId="77777777" w:rsidR="000E73CC" w:rsidRPr="007E6504" w:rsidRDefault="000E73CC" w:rsidP="00BB5DA4">
            <w:pPr>
              <w:pStyle w:val="TableParagraph"/>
              <w:shd w:val="clear" w:color="auto" w:fill="D9D9D9" w:themeFill="background1" w:themeFillShade="D9"/>
              <w:spacing w:line="229" w:lineRule="exact"/>
              <w:ind w:left="113" w:right="113"/>
              <w:jc w:val="center"/>
              <w:rPr>
                <w:b/>
                <w:sz w:val="20"/>
              </w:rPr>
            </w:pPr>
            <w:r w:rsidRPr="007E6504">
              <w:rPr>
                <w:b/>
                <w:sz w:val="20"/>
              </w:rPr>
              <w:t>Competențe profesionale</w:t>
            </w:r>
          </w:p>
        </w:tc>
        <w:tc>
          <w:tcPr>
            <w:tcW w:w="8747" w:type="dxa"/>
            <w:shd w:val="clear" w:color="auto" w:fill="D9D9D9" w:themeFill="background1" w:themeFillShade="D9"/>
          </w:tcPr>
          <w:p w14:paraId="74251942" w14:textId="77777777" w:rsidR="000E73CC" w:rsidRPr="000E2934" w:rsidRDefault="000E73CC" w:rsidP="00BB5DA4">
            <w:pPr>
              <w:pStyle w:val="ColorfulList-Accent11"/>
              <w:shd w:val="clear" w:color="auto" w:fill="D9D9D9" w:themeFill="background1" w:themeFillShade="D9"/>
              <w:tabs>
                <w:tab w:val="left" w:pos="256"/>
              </w:tabs>
              <w:spacing w:line="276" w:lineRule="auto"/>
              <w:ind w:left="0" w:firstLine="54"/>
              <w:jc w:val="both"/>
              <w:rPr>
                <w:rFonts w:ascii="Times New Roman" w:hAnsi="Times New Roman"/>
                <w:sz w:val="20"/>
                <w:szCs w:val="20"/>
              </w:rPr>
            </w:pPr>
            <w:r>
              <w:rPr>
                <w:rFonts w:ascii="Times New Roman" w:hAnsi="Times New Roman"/>
                <w:b/>
                <w:noProof/>
                <w:sz w:val="20"/>
                <w:szCs w:val="20"/>
                <w:lang w:val="ro-RO"/>
              </w:rPr>
              <w:t xml:space="preserve"> </w:t>
            </w:r>
            <w:r w:rsidRPr="000E2934">
              <w:rPr>
                <w:rFonts w:ascii="Times New Roman" w:hAnsi="Times New Roman"/>
                <w:b/>
                <w:noProof/>
                <w:sz w:val="20"/>
                <w:szCs w:val="20"/>
                <w:lang w:val="ro-RO"/>
              </w:rPr>
              <w:t xml:space="preserve">CP1. </w:t>
            </w:r>
            <w:r w:rsidRPr="000E2934">
              <w:rPr>
                <w:rFonts w:ascii="Times New Roman" w:hAnsi="Times New Roman"/>
                <w:sz w:val="20"/>
                <w:szCs w:val="20"/>
              </w:rPr>
              <w:t>Cunoaşterea modului în care se proiectează şi se planifică programele de intervenţie kinetoterapeutică în organizaţii.</w:t>
            </w:r>
          </w:p>
          <w:p w14:paraId="74251943" w14:textId="77777777" w:rsidR="000E73CC" w:rsidRPr="000E2934" w:rsidRDefault="000E73CC" w:rsidP="00BB5DA4">
            <w:pPr>
              <w:shd w:val="clear" w:color="auto" w:fill="D9D9D9" w:themeFill="background1" w:themeFillShade="D9"/>
              <w:tabs>
                <w:tab w:val="left" w:pos="256"/>
              </w:tabs>
              <w:spacing w:line="276" w:lineRule="auto"/>
              <w:ind w:firstLine="54"/>
              <w:rPr>
                <w:sz w:val="20"/>
                <w:szCs w:val="20"/>
                <w:lang w:val="fr-FR"/>
              </w:rPr>
            </w:pPr>
            <w:r w:rsidRPr="000E2934">
              <w:rPr>
                <w:b/>
                <w:noProof/>
                <w:sz w:val="20"/>
                <w:szCs w:val="20"/>
              </w:rPr>
              <w:t>CP2.</w:t>
            </w:r>
            <w:r w:rsidRPr="000E2934">
              <w:rPr>
                <w:sz w:val="20"/>
                <w:szCs w:val="20"/>
                <w:lang w:val="fr-FR"/>
              </w:rPr>
              <w:t xml:space="preserve"> Competenţe curriculare utilizate în explicarea şi interpretarea unor variate situaţii specifice</w:t>
            </w:r>
          </w:p>
          <w:p w14:paraId="74251944" w14:textId="77777777" w:rsidR="000E73CC" w:rsidRPr="000E2934" w:rsidRDefault="000E73CC" w:rsidP="00BB5DA4">
            <w:pPr>
              <w:pStyle w:val="ColorfulList-Accent11"/>
              <w:shd w:val="clear" w:color="auto" w:fill="D9D9D9" w:themeFill="background1" w:themeFillShade="D9"/>
              <w:tabs>
                <w:tab w:val="left" w:pos="256"/>
              </w:tabs>
              <w:spacing w:line="276" w:lineRule="auto"/>
              <w:ind w:left="0" w:firstLine="54"/>
              <w:jc w:val="both"/>
              <w:rPr>
                <w:rFonts w:ascii="Times New Roman" w:hAnsi="Times New Roman"/>
                <w:noProof/>
                <w:sz w:val="20"/>
                <w:szCs w:val="20"/>
                <w:lang w:val="ro-RO"/>
              </w:rPr>
            </w:pPr>
            <w:r w:rsidRPr="000E2934">
              <w:rPr>
                <w:rFonts w:ascii="Times New Roman" w:hAnsi="Times New Roman"/>
                <w:sz w:val="20"/>
                <w:szCs w:val="20"/>
                <w:lang w:val="fr-FR"/>
              </w:rPr>
              <w:t>kinetoterapiei prin cunoştinţe din domeniul medical, educaţie fizică şi sport, sport adaptat, psihopedagogie specială, psihologie normală şi patologică, asistenţă socială.</w:t>
            </w:r>
          </w:p>
          <w:p w14:paraId="74251945" w14:textId="77777777" w:rsidR="000E73CC" w:rsidRPr="000E2934" w:rsidRDefault="000E73CC" w:rsidP="00BB5DA4">
            <w:pPr>
              <w:pStyle w:val="ColorfulList-Accent11"/>
              <w:shd w:val="clear" w:color="auto" w:fill="D9D9D9" w:themeFill="background1" w:themeFillShade="D9"/>
              <w:tabs>
                <w:tab w:val="left" w:pos="256"/>
              </w:tabs>
              <w:spacing w:line="276" w:lineRule="auto"/>
              <w:ind w:left="0" w:firstLine="54"/>
              <w:jc w:val="both"/>
              <w:rPr>
                <w:rFonts w:ascii="Times New Roman" w:hAnsi="Times New Roman"/>
                <w:sz w:val="20"/>
                <w:szCs w:val="20"/>
              </w:rPr>
            </w:pPr>
            <w:r w:rsidRPr="000E2934">
              <w:rPr>
                <w:rFonts w:ascii="Times New Roman" w:hAnsi="Times New Roman"/>
                <w:b/>
                <w:noProof/>
                <w:sz w:val="20"/>
                <w:szCs w:val="20"/>
                <w:lang w:val="ro-RO"/>
              </w:rPr>
              <w:t xml:space="preserve">CP3. </w:t>
            </w:r>
            <w:r w:rsidRPr="000E2934">
              <w:rPr>
                <w:rFonts w:ascii="Times New Roman" w:hAnsi="Times New Roman"/>
                <w:sz w:val="20"/>
                <w:szCs w:val="20"/>
              </w:rPr>
              <w:t>Evaluarea clienţilor şi diagnoza nevoilor lor de intervenţie kinetoterapeutică (evaluarea creşterii, dezvoltării normale şi diferenţiate; evaluarea clinică primară; evaluarea paraclinică; evaluarea calităţii vieţii; evaluarea formei sportive; identificarea nevoilor de intervenţie, validarea nevoilor de intervenţie)</w:t>
            </w:r>
          </w:p>
          <w:p w14:paraId="74251946" w14:textId="77777777" w:rsidR="000E73CC" w:rsidRPr="000E2934" w:rsidRDefault="000E73CC" w:rsidP="00BB5DA4">
            <w:pPr>
              <w:pStyle w:val="ColorfulList-Accent11"/>
              <w:shd w:val="clear" w:color="auto" w:fill="D9D9D9" w:themeFill="background1" w:themeFillShade="D9"/>
              <w:tabs>
                <w:tab w:val="left" w:pos="256"/>
              </w:tabs>
              <w:spacing w:line="276" w:lineRule="auto"/>
              <w:ind w:left="0" w:firstLine="54"/>
              <w:jc w:val="both"/>
              <w:rPr>
                <w:rFonts w:ascii="Times New Roman" w:hAnsi="Times New Roman"/>
                <w:noProof/>
                <w:sz w:val="20"/>
                <w:szCs w:val="20"/>
                <w:lang w:val="ro-RO"/>
              </w:rPr>
            </w:pPr>
            <w:r w:rsidRPr="000E2934">
              <w:rPr>
                <w:rFonts w:ascii="Times New Roman" w:hAnsi="Times New Roman"/>
                <w:b/>
                <w:noProof/>
                <w:sz w:val="20"/>
                <w:szCs w:val="20"/>
                <w:lang w:val="ro-RO"/>
              </w:rPr>
              <w:t>CP4.</w:t>
            </w:r>
            <w:r w:rsidRPr="000E2934">
              <w:rPr>
                <w:rFonts w:ascii="Times New Roman" w:eastAsia="Times New Roman" w:hAnsi="Times New Roman"/>
                <w:sz w:val="20"/>
                <w:szCs w:val="20"/>
              </w:rPr>
              <w:t xml:space="preserve"> Programe de intervenţie kinetoterapeutică, adresate unor grupuri ţintă specifice (diferenţiate prin vârstă, gen, patologie, dizabilităţile prezente, ramura de sport practicată, nivelul sociocultural, condiţiile materiale etc.), cu caracter profilactic (primar, secundar sau terţiar), curativ sau de recuperare; evaluarea calităţii programelor de intervenţie.</w:t>
            </w:r>
          </w:p>
          <w:p w14:paraId="74251947" w14:textId="77777777" w:rsidR="000E73CC" w:rsidRDefault="000E73CC" w:rsidP="00BB5DA4">
            <w:pPr>
              <w:pStyle w:val="ColorfulList-Accent11"/>
              <w:shd w:val="clear" w:color="auto" w:fill="D9D9D9" w:themeFill="background1" w:themeFillShade="D9"/>
              <w:tabs>
                <w:tab w:val="left" w:pos="256"/>
              </w:tabs>
              <w:spacing w:line="276" w:lineRule="auto"/>
              <w:ind w:left="0" w:firstLine="54"/>
              <w:jc w:val="both"/>
              <w:rPr>
                <w:rFonts w:ascii="Times New Roman" w:hAnsi="Times New Roman"/>
                <w:sz w:val="20"/>
              </w:rPr>
            </w:pPr>
            <w:r w:rsidRPr="000E2934">
              <w:rPr>
                <w:rFonts w:ascii="Times New Roman" w:hAnsi="Times New Roman"/>
                <w:b/>
                <w:noProof/>
                <w:sz w:val="20"/>
                <w:szCs w:val="20"/>
                <w:lang w:val="ro-RO"/>
              </w:rPr>
              <w:t xml:space="preserve">CP5. </w:t>
            </w:r>
            <w:r w:rsidRPr="000E2934">
              <w:rPr>
                <w:rFonts w:ascii="Times New Roman" w:hAnsi="Times New Roman"/>
                <w:sz w:val="20"/>
              </w:rPr>
              <w:t>Utilizarea unor tehnologii de intervenţie kinetoterapeutică (aparatură de protezare/ortezare, de fizioterapie, electroterapie, reflexoterapie).</w:t>
            </w:r>
          </w:p>
          <w:p w14:paraId="74251948" w14:textId="77777777" w:rsidR="000E73CC" w:rsidRPr="000D62A2" w:rsidRDefault="000E73CC" w:rsidP="00BB5DA4">
            <w:pPr>
              <w:shd w:val="clear" w:color="auto" w:fill="D9D9D9" w:themeFill="background1" w:themeFillShade="D9"/>
              <w:tabs>
                <w:tab w:val="left" w:pos="256"/>
              </w:tabs>
              <w:ind w:firstLine="54"/>
              <w:rPr>
                <w:b/>
                <w:sz w:val="20"/>
                <w:szCs w:val="20"/>
              </w:rPr>
            </w:pPr>
            <w:r>
              <w:rPr>
                <w:b/>
                <w:noProof/>
                <w:sz w:val="20"/>
                <w:szCs w:val="20"/>
              </w:rPr>
              <w:t>CP6.</w:t>
            </w:r>
            <w:r>
              <w:rPr>
                <w:noProof/>
                <w:sz w:val="20"/>
                <w:szCs w:val="20"/>
              </w:rPr>
              <w:t xml:space="preserve"> </w:t>
            </w:r>
            <w:r w:rsidRPr="009105D6">
              <w:rPr>
                <w:sz w:val="20"/>
                <w:szCs w:val="20"/>
              </w:rPr>
              <w:t>Activităţi de management şi marketing specifice domeniului.</w:t>
            </w:r>
          </w:p>
        </w:tc>
      </w:tr>
    </w:tbl>
    <w:p w14:paraId="7425194A" w14:textId="77777777" w:rsidR="00195A93" w:rsidRPr="007E6504" w:rsidRDefault="00195A93" w:rsidP="00195A93">
      <w:pPr>
        <w:spacing w:line="241" w:lineRule="exact"/>
        <w:rPr>
          <w:sz w:val="20"/>
        </w:rPr>
        <w:sectPr w:rsidR="00195A93" w:rsidRPr="007E6504">
          <w:type w:val="continuous"/>
          <w:pgSz w:w="12240" w:h="15840"/>
          <w:pgMar w:top="1360" w:right="600" w:bottom="280" w:left="1500" w:header="720" w:footer="720" w:gutter="0"/>
          <w:cols w:space="720"/>
        </w:sectPr>
      </w:pPr>
    </w:p>
    <w:tbl>
      <w:tblPr>
        <w:tblStyle w:val="TableNormal1"/>
        <w:tblW w:w="9880"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0"/>
      </w:tblGrid>
      <w:tr w:rsidR="00195A93" w:rsidRPr="007E6504" w14:paraId="74251951" w14:textId="77777777" w:rsidTr="00227197">
        <w:trPr>
          <w:trHeight w:val="267"/>
        </w:trPr>
        <w:tc>
          <w:tcPr>
            <w:tcW w:w="9880" w:type="dxa"/>
            <w:tcBorders>
              <w:top w:val="nil"/>
              <w:left w:val="nil"/>
              <w:bottom w:val="nil"/>
              <w:right w:val="nil"/>
            </w:tcBorders>
            <w:shd w:val="clear" w:color="auto" w:fill="FFFFFF" w:themeFill="background1"/>
          </w:tcPr>
          <w:tbl>
            <w:tblPr>
              <w:tblStyle w:val="TableGrid"/>
              <w:tblW w:w="0" w:type="auto"/>
              <w:tblLayout w:type="fixed"/>
              <w:tblLook w:val="04A0" w:firstRow="1" w:lastRow="0" w:firstColumn="1" w:lastColumn="0" w:noHBand="0" w:noVBand="1"/>
            </w:tblPr>
            <w:tblGrid>
              <w:gridCol w:w="1051"/>
              <w:gridCol w:w="8747"/>
            </w:tblGrid>
            <w:tr w:rsidR="00195A93" w:rsidRPr="007E6504" w14:paraId="7425194F" w14:textId="77777777" w:rsidTr="003C5BB6">
              <w:trPr>
                <w:cantSplit/>
                <w:trHeight w:val="1399"/>
              </w:trPr>
              <w:tc>
                <w:tcPr>
                  <w:tcW w:w="1051" w:type="dxa"/>
                  <w:shd w:val="clear" w:color="auto" w:fill="D9D9D9" w:themeFill="background1" w:themeFillShade="D9"/>
                  <w:textDirection w:val="btLr"/>
                </w:tcPr>
                <w:p w14:paraId="7425194B" w14:textId="77777777" w:rsidR="00195A93" w:rsidRPr="007E6504" w:rsidRDefault="00195A93" w:rsidP="003C5BB6">
                  <w:pPr>
                    <w:pStyle w:val="TableParagraph"/>
                    <w:shd w:val="clear" w:color="auto" w:fill="D9D9D9" w:themeFill="background1" w:themeFillShade="D9"/>
                    <w:spacing w:line="229" w:lineRule="exact"/>
                    <w:ind w:left="113" w:right="113"/>
                    <w:jc w:val="center"/>
                    <w:rPr>
                      <w:b/>
                      <w:sz w:val="20"/>
                    </w:rPr>
                  </w:pPr>
                  <w:r w:rsidRPr="007E6504">
                    <w:rPr>
                      <w:b/>
                      <w:sz w:val="20"/>
                    </w:rPr>
                    <w:lastRenderedPageBreak/>
                    <w:t>Competențe transversale</w:t>
                  </w:r>
                </w:p>
              </w:tc>
              <w:tc>
                <w:tcPr>
                  <w:tcW w:w="8747" w:type="dxa"/>
                  <w:shd w:val="clear" w:color="auto" w:fill="D9D9D9" w:themeFill="background1" w:themeFillShade="D9"/>
                </w:tcPr>
                <w:p w14:paraId="7425194C" w14:textId="77777777" w:rsidR="00195A93" w:rsidRPr="000E2934" w:rsidRDefault="00195A93" w:rsidP="003C5BB6">
                  <w:pPr>
                    <w:shd w:val="clear" w:color="auto" w:fill="D9D9D9" w:themeFill="background1" w:themeFillShade="D9"/>
                    <w:spacing w:line="276" w:lineRule="auto"/>
                    <w:ind w:left="72"/>
                    <w:jc w:val="both"/>
                    <w:rPr>
                      <w:noProof/>
                      <w:sz w:val="20"/>
                      <w:szCs w:val="20"/>
                    </w:rPr>
                  </w:pPr>
                  <w:r w:rsidRPr="000E2934">
                    <w:rPr>
                      <w:b/>
                      <w:noProof/>
                      <w:sz w:val="20"/>
                      <w:szCs w:val="20"/>
                    </w:rPr>
                    <w:t xml:space="preserve">CT1. </w:t>
                  </w:r>
                  <w:r w:rsidRPr="000E2934">
                    <w:rPr>
                      <w:sz w:val="20"/>
                      <w:szCs w:val="20"/>
                    </w:rPr>
                    <w:t xml:space="preserve">Conceperea şi realizarea cu responsabilitate a unui program kinetoterapeutic în condiţii de </w:t>
                  </w:r>
                  <w:r w:rsidR="007822C8">
                    <w:rPr>
                      <w:sz w:val="20"/>
                      <w:szCs w:val="20"/>
                    </w:rPr>
                    <w:t xml:space="preserve"> </w:t>
                  </w:r>
                  <w:r w:rsidRPr="000E2934">
                    <w:rPr>
                      <w:sz w:val="20"/>
                      <w:szCs w:val="20"/>
                    </w:rPr>
                    <w:t>autonomie, cu asistenţă calificată.</w:t>
                  </w:r>
                </w:p>
                <w:p w14:paraId="7425194D" w14:textId="77777777" w:rsidR="00195A93" w:rsidRPr="000E2934" w:rsidRDefault="00195A93" w:rsidP="003C5BB6">
                  <w:pPr>
                    <w:shd w:val="clear" w:color="auto" w:fill="D9D9D9" w:themeFill="background1" w:themeFillShade="D9"/>
                    <w:spacing w:line="276" w:lineRule="auto"/>
                    <w:ind w:left="75"/>
                    <w:jc w:val="both"/>
                    <w:rPr>
                      <w:noProof/>
                      <w:sz w:val="20"/>
                      <w:szCs w:val="20"/>
                    </w:rPr>
                  </w:pPr>
                  <w:r w:rsidRPr="000E2934">
                    <w:rPr>
                      <w:b/>
                      <w:noProof/>
                      <w:sz w:val="20"/>
                      <w:szCs w:val="20"/>
                    </w:rPr>
                    <w:t xml:space="preserve">CT2. </w:t>
                  </w:r>
                  <w:r w:rsidRPr="000E2934">
                    <w:rPr>
                      <w:sz w:val="20"/>
                      <w:szCs w:val="20"/>
                    </w:rPr>
                    <w:t>Capacitatea de organizare şi de lucru în echipa multidisciplinară de intervenţie.</w:t>
                  </w:r>
                </w:p>
                <w:p w14:paraId="7425194E" w14:textId="77777777" w:rsidR="00195A93" w:rsidRPr="007E6504" w:rsidRDefault="00195A93" w:rsidP="003C5BB6">
                  <w:pPr>
                    <w:shd w:val="clear" w:color="auto" w:fill="D9D9D9" w:themeFill="background1" w:themeFillShade="D9"/>
                    <w:spacing w:line="276" w:lineRule="auto"/>
                    <w:ind w:left="72"/>
                    <w:jc w:val="both"/>
                  </w:pPr>
                  <w:r w:rsidRPr="003C5BB6">
                    <w:rPr>
                      <w:b/>
                      <w:noProof/>
                      <w:sz w:val="20"/>
                      <w:szCs w:val="20"/>
                      <w:shd w:val="clear" w:color="auto" w:fill="D9D9D9" w:themeFill="background1" w:themeFillShade="D9"/>
                    </w:rPr>
                    <w:t xml:space="preserve">CT3. </w:t>
                  </w:r>
                  <w:r w:rsidRPr="003C5BB6">
                    <w:rPr>
                      <w:sz w:val="20"/>
                      <w:szCs w:val="20"/>
                      <w:shd w:val="clear" w:color="auto" w:fill="D9D9D9" w:themeFill="background1" w:themeFillShade="D9"/>
                    </w:rPr>
                    <w:t>Capacitatea de însuşire de noi tehnici şi tehnologii</w:t>
                  </w:r>
                  <w:r w:rsidRPr="000E2934">
                    <w:rPr>
                      <w:sz w:val="20"/>
                      <w:szCs w:val="20"/>
                    </w:rPr>
                    <w:t>; capacitatea de comunicare într-o limbă de circulaţie internaţională.</w:t>
                  </w:r>
                </w:p>
              </w:tc>
            </w:tr>
          </w:tbl>
          <w:p w14:paraId="74251950" w14:textId="77777777" w:rsidR="00195A93" w:rsidRPr="007E6504" w:rsidRDefault="00195A93" w:rsidP="003C5BB6">
            <w:pPr>
              <w:pStyle w:val="TableParagraph"/>
              <w:shd w:val="clear" w:color="auto" w:fill="D9D9D9" w:themeFill="background1" w:themeFillShade="D9"/>
              <w:spacing w:line="229" w:lineRule="exact"/>
              <w:ind w:left="501"/>
              <w:rPr>
                <w:b/>
                <w:sz w:val="20"/>
              </w:rPr>
            </w:pPr>
          </w:p>
        </w:tc>
      </w:tr>
    </w:tbl>
    <w:p w14:paraId="74251952" w14:textId="77777777" w:rsidR="00195A93" w:rsidRPr="007E6504" w:rsidRDefault="00195A93" w:rsidP="000E73CC">
      <w:pPr>
        <w:pStyle w:val="ListParagraph"/>
        <w:numPr>
          <w:ilvl w:val="0"/>
          <w:numId w:val="1"/>
        </w:numPr>
        <w:spacing w:before="91" w:after="8"/>
        <w:rPr>
          <w:sz w:val="20"/>
        </w:rPr>
      </w:pPr>
      <w:r w:rsidRPr="007E6504">
        <w:rPr>
          <w:b/>
          <w:sz w:val="20"/>
        </w:rPr>
        <w:t>Obiectivele</w:t>
      </w:r>
      <w:r w:rsidRPr="007E6504">
        <w:rPr>
          <w:b/>
          <w:spacing w:val="-3"/>
          <w:sz w:val="20"/>
        </w:rPr>
        <w:t xml:space="preserve"> </w:t>
      </w:r>
      <w:r w:rsidRPr="007E6504">
        <w:rPr>
          <w:b/>
          <w:sz w:val="20"/>
        </w:rPr>
        <w:t>disciplinei</w:t>
      </w:r>
      <w:r w:rsidRPr="007E6504">
        <w:rPr>
          <w:b/>
          <w:spacing w:val="-2"/>
          <w:sz w:val="20"/>
        </w:rPr>
        <w:t xml:space="preserve"> </w:t>
      </w:r>
      <w:r w:rsidRPr="007E6504">
        <w:rPr>
          <w:sz w:val="20"/>
        </w:rPr>
        <w:t>(reieşind</w:t>
      </w:r>
      <w:r w:rsidRPr="007E6504">
        <w:rPr>
          <w:spacing w:val="-2"/>
          <w:sz w:val="20"/>
        </w:rPr>
        <w:t xml:space="preserve"> </w:t>
      </w:r>
      <w:r w:rsidRPr="007E6504">
        <w:rPr>
          <w:sz w:val="20"/>
        </w:rPr>
        <w:t>din</w:t>
      </w:r>
      <w:r w:rsidRPr="007E6504">
        <w:rPr>
          <w:spacing w:val="-2"/>
          <w:sz w:val="20"/>
        </w:rPr>
        <w:t xml:space="preserve"> </w:t>
      </w:r>
      <w:r w:rsidRPr="007E6504">
        <w:rPr>
          <w:sz w:val="20"/>
        </w:rPr>
        <w:t>grila</w:t>
      </w:r>
      <w:r w:rsidRPr="007E6504">
        <w:rPr>
          <w:spacing w:val="-3"/>
          <w:sz w:val="20"/>
        </w:rPr>
        <w:t xml:space="preserve"> </w:t>
      </w:r>
      <w:r w:rsidRPr="007E6504">
        <w:rPr>
          <w:sz w:val="20"/>
        </w:rPr>
        <w:t>competenţelor</w:t>
      </w:r>
      <w:r w:rsidRPr="007E6504">
        <w:rPr>
          <w:spacing w:val="-3"/>
          <w:sz w:val="20"/>
        </w:rPr>
        <w:t xml:space="preserve"> </w:t>
      </w:r>
      <w:r w:rsidRPr="007E6504">
        <w:rPr>
          <w:sz w:val="20"/>
        </w:rPr>
        <w:t>specifice</w:t>
      </w:r>
      <w:r w:rsidRPr="007E6504">
        <w:rPr>
          <w:spacing w:val="-3"/>
          <w:sz w:val="20"/>
        </w:rPr>
        <w:t xml:space="preserve"> </w:t>
      </w:r>
      <w:r w:rsidRPr="007E6504">
        <w:rPr>
          <w:sz w:val="20"/>
        </w:rPr>
        <w:t>acumulate)</w:t>
      </w:r>
    </w:p>
    <w:tbl>
      <w:tblPr>
        <w:tblStyle w:val="TableGrid"/>
        <w:tblW w:w="0" w:type="auto"/>
        <w:tblInd w:w="175" w:type="dxa"/>
        <w:tblLook w:val="04A0" w:firstRow="1" w:lastRow="0" w:firstColumn="1" w:lastColumn="0" w:noHBand="0" w:noVBand="1"/>
      </w:tblPr>
      <w:tblGrid>
        <w:gridCol w:w="3039"/>
        <w:gridCol w:w="6843"/>
      </w:tblGrid>
      <w:tr w:rsidR="00195A93" w:rsidRPr="007E6504" w14:paraId="74251955" w14:textId="77777777" w:rsidTr="003C5BB6">
        <w:trPr>
          <w:trHeight w:val="835"/>
        </w:trPr>
        <w:tc>
          <w:tcPr>
            <w:tcW w:w="3039" w:type="dxa"/>
            <w:shd w:val="clear" w:color="auto" w:fill="D9D9D9" w:themeFill="background1" w:themeFillShade="D9"/>
          </w:tcPr>
          <w:p w14:paraId="74251953" w14:textId="77777777" w:rsidR="00195A93" w:rsidRPr="000D62A2" w:rsidRDefault="00195A93" w:rsidP="000D62A2">
            <w:pPr>
              <w:pStyle w:val="ListParagraph"/>
              <w:spacing w:before="91" w:after="8" w:line="276" w:lineRule="auto"/>
              <w:ind w:left="0" w:firstLine="0"/>
              <w:rPr>
                <w:b/>
                <w:bCs/>
                <w:sz w:val="20"/>
              </w:rPr>
            </w:pPr>
            <w:r w:rsidRPr="000D62A2">
              <w:rPr>
                <w:b/>
                <w:bCs/>
                <w:sz w:val="20"/>
              </w:rPr>
              <w:t>7.1 Obiective generale a disciplinei</w:t>
            </w:r>
          </w:p>
        </w:tc>
        <w:tc>
          <w:tcPr>
            <w:tcW w:w="6843" w:type="dxa"/>
            <w:shd w:val="clear" w:color="auto" w:fill="D9D9D9" w:themeFill="background1" w:themeFillShade="D9"/>
          </w:tcPr>
          <w:p w14:paraId="74251954" w14:textId="77777777" w:rsidR="00195A93" w:rsidRPr="000D62A2" w:rsidRDefault="000D62A2" w:rsidP="000D62A2">
            <w:pPr>
              <w:pStyle w:val="ListParagraph"/>
              <w:numPr>
                <w:ilvl w:val="0"/>
                <w:numId w:val="5"/>
              </w:numPr>
              <w:spacing w:before="91" w:after="8" w:line="276" w:lineRule="auto"/>
              <w:ind w:left="342"/>
              <w:rPr>
                <w:sz w:val="20"/>
              </w:rPr>
            </w:pPr>
            <w:r w:rsidRPr="000D62A2">
              <w:rPr>
                <w:noProof/>
                <w:sz w:val="20"/>
                <w:szCs w:val="20"/>
              </w:rPr>
              <w:t xml:space="preserve">Însuşirea </w:t>
            </w:r>
            <w:r w:rsidRPr="000D62A2">
              <w:rPr>
                <w:sz w:val="20"/>
                <w:szCs w:val="20"/>
              </w:rPr>
              <w:t>cunoştinţelor din domeniul tehnicilor şi manevrelor utilizate în practica de zi cu zi a kinetoterapeutului.</w:t>
            </w:r>
          </w:p>
        </w:tc>
      </w:tr>
      <w:tr w:rsidR="00195A93" w:rsidRPr="007E6504" w14:paraId="7425195B" w14:textId="77777777" w:rsidTr="003C5BB6">
        <w:trPr>
          <w:trHeight w:val="931"/>
        </w:trPr>
        <w:tc>
          <w:tcPr>
            <w:tcW w:w="3039" w:type="dxa"/>
            <w:shd w:val="clear" w:color="auto" w:fill="D9D9D9" w:themeFill="background1" w:themeFillShade="D9"/>
          </w:tcPr>
          <w:p w14:paraId="74251956" w14:textId="77777777" w:rsidR="00195A93" w:rsidRPr="000D62A2" w:rsidRDefault="00195A93" w:rsidP="000D62A2">
            <w:pPr>
              <w:pStyle w:val="ListParagraph"/>
              <w:spacing w:before="91" w:after="8" w:line="276" w:lineRule="auto"/>
              <w:ind w:left="0" w:firstLine="0"/>
              <w:rPr>
                <w:b/>
                <w:bCs/>
                <w:sz w:val="20"/>
              </w:rPr>
            </w:pPr>
            <w:r w:rsidRPr="000D62A2">
              <w:rPr>
                <w:b/>
                <w:bCs/>
                <w:sz w:val="20"/>
              </w:rPr>
              <w:t>7.2 Obiective specifice</w:t>
            </w:r>
          </w:p>
        </w:tc>
        <w:tc>
          <w:tcPr>
            <w:tcW w:w="6843" w:type="dxa"/>
            <w:shd w:val="clear" w:color="auto" w:fill="D9D9D9" w:themeFill="background1" w:themeFillShade="D9"/>
          </w:tcPr>
          <w:p w14:paraId="74251957" w14:textId="77777777" w:rsidR="00195A93" w:rsidRPr="000D62A2" w:rsidRDefault="00195A93" w:rsidP="000D62A2">
            <w:pPr>
              <w:pStyle w:val="ColorfulList-Accent11"/>
              <w:spacing w:line="276" w:lineRule="auto"/>
              <w:ind w:left="57"/>
              <w:jc w:val="both"/>
              <w:rPr>
                <w:rFonts w:ascii="Times New Roman" w:hAnsi="Times New Roman"/>
                <w:bCs/>
                <w:noProof/>
                <w:color w:val="000000"/>
                <w:sz w:val="20"/>
                <w:szCs w:val="20"/>
                <w:lang w:val="ro-RO"/>
              </w:rPr>
            </w:pPr>
            <w:r w:rsidRPr="000D62A2">
              <w:rPr>
                <w:rFonts w:ascii="Times New Roman" w:hAnsi="Times New Roman"/>
                <w:bCs/>
                <w:noProof/>
                <w:color w:val="000000"/>
                <w:sz w:val="20"/>
                <w:szCs w:val="20"/>
                <w:lang w:val="ro-RO"/>
              </w:rPr>
              <w:t>La finalizarea cu succes a acestei discipline, studenţii vor fi capabili să:</w:t>
            </w:r>
          </w:p>
          <w:p w14:paraId="74251958" w14:textId="77777777" w:rsidR="000D62A2" w:rsidRPr="000D62A2" w:rsidRDefault="000D62A2" w:rsidP="000D62A2">
            <w:pPr>
              <w:pStyle w:val="BodyText"/>
              <w:numPr>
                <w:ilvl w:val="0"/>
                <w:numId w:val="4"/>
              </w:numPr>
              <w:spacing w:after="0" w:line="276" w:lineRule="auto"/>
              <w:rPr>
                <w:rFonts w:ascii="Times New Roman" w:hAnsi="Times New Roman"/>
                <w:sz w:val="20"/>
                <w:szCs w:val="20"/>
                <w:lang w:val="en-US"/>
              </w:rPr>
            </w:pPr>
            <w:r w:rsidRPr="000D62A2">
              <w:rPr>
                <w:rFonts w:ascii="Times New Roman" w:hAnsi="Times New Roman"/>
                <w:sz w:val="20"/>
                <w:szCs w:val="20"/>
                <w:lang w:val="en-US"/>
              </w:rPr>
              <w:t xml:space="preserve">Cunoaşterea particularităţilor metodice de aplicare a manevrelor. </w:t>
            </w:r>
          </w:p>
          <w:p w14:paraId="74251959" w14:textId="77777777" w:rsidR="000D62A2" w:rsidRPr="000D62A2" w:rsidRDefault="000D62A2" w:rsidP="000D62A2">
            <w:pPr>
              <w:pStyle w:val="ListParagraph"/>
              <w:widowControl/>
              <w:numPr>
                <w:ilvl w:val="0"/>
                <w:numId w:val="4"/>
              </w:numPr>
              <w:autoSpaceDE/>
              <w:autoSpaceDN/>
              <w:spacing w:line="276" w:lineRule="auto"/>
              <w:ind w:right="264"/>
              <w:jc w:val="both"/>
              <w:rPr>
                <w:sz w:val="20"/>
                <w:szCs w:val="20"/>
              </w:rPr>
            </w:pPr>
            <w:r w:rsidRPr="000D62A2">
              <w:rPr>
                <w:sz w:val="20"/>
                <w:szCs w:val="20"/>
                <w:lang w:val="pt-BR"/>
              </w:rPr>
              <w:t>Însuşirea cunoştinţelor pentru activitatea practică de recuperare.</w:t>
            </w:r>
          </w:p>
          <w:p w14:paraId="7425195A" w14:textId="77777777" w:rsidR="00195A93" w:rsidRPr="000D62A2" w:rsidRDefault="00195A93" w:rsidP="000D62A2">
            <w:pPr>
              <w:widowControl/>
              <w:autoSpaceDE/>
              <w:autoSpaceDN/>
              <w:spacing w:line="276" w:lineRule="auto"/>
              <w:ind w:right="264"/>
              <w:jc w:val="both"/>
              <w:rPr>
                <w:sz w:val="20"/>
                <w:szCs w:val="20"/>
              </w:rPr>
            </w:pPr>
          </w:p>
        </w:tc>
      </w:tr>
    </w:tbl>
    <w:p w14:paraId="7425195C" w14:textId="77777777" w:rsidR="00195A93" w:rsidRPr="007E6504" w:rsidRDefault="00195A93" w:rsidP="00195A93">
      <w:pPr>
        <w:spacing w:before="6"/>
        <w:rPr>
          <w:b/>
          <w:bCs/>
          <w:sz w:val="20"/>
          <w:szCs w:val="20"/>
        </w:rPr>
      </w:pPr>
      <w:r w:rsidRPr="007E6504">
        <w:rPr>
          <w:b/>
          <w:bCs/>
          <w:sz w:val="20"/>
          <w:szCs w:val="20"/>
        </w:rPr>
        <w:t xml:space="preserve">    8. Conținut</w:t>
      </w:r>
    </w:p>
    <w:tbl>
      <w:tblPr>
        <w:tblpPr w:leftFromText="180" w:rightFromText="180" w:vertAnchor="text" w:horzAnchor="margin" w:tblpX="175" w:tblpY="17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103"/>
        <w:gridCol w:w="993"/>
        <w:gridCol w:w="1559"/>
        <w:gridCol w:w="1559"/>
      </w:tblGrid>
      <w:tr w:rsidR="000E73CC" w:rsidRPr="007E6504" w14:paraId="74251962" w14:textId="77777777" w:rsidTr="000E73CC">
        <w:trPr>
          <w:trHeight w:val="444"/>
        </w:trPr>
        <w:tc>
          <w:tcPr>
            <w:tcW w:w="675" w:type="dxa"/>
            <w:tcBorders>
              <w:top w:val="single" w:sz="4" w:space="0" w:color="auto"/>
              <w:left w:val="single" w:sz="4" w:space="0" w:color="auto"/>
              <w:right w:val="single" w:sz="4" w:space="0" w:color="auto"/>
            </w:tcBorders>
            <w:shd w:val="clear" w:color="auto" w:fill="D9D9D9" w:themeFill="background1" w:themeFillShade="D9"/>
            <w:vAlign w:val="center"/>
          </w:tcPr>
          <w:p w14:paraId="7425195D" w14:textId="77777777" w:rsidR="000E73CC" w:rsidRPr="005B56FC" w:rsidRDefault="000E73CC" w:rsidP="000E73CC">
            <w:pPr>
              <w:rPr>
                <w:b/>
                <w:noProof/>
                <w:sz w:val="20"/>
                <w:szCs w:val="20"/>
              </w:rPr>
            </w:pPr>
            <w:r w:rsidRPr="005B56FC">
              <w:rPr>
                <w:b/>
                <w:noProof/>
                <w:sz w:val="20"/>
                <w:szCs w:val="20"/>
              </w:rPr>
              <w:t>8.1</w:t>
            </w:r>
          </w:p>
        </w:tc>
        <w:tc>
          <w:tcPr>
            <w:tcW w:w="5103" w:type="dxa"/>
            <w:tcBorders>
              <w:top w:val="single" w:sz="4" w:space="0" w:color="auto"/>
              <w:left w:val="single" w:sz="4" w:space="0" w:color="auto"/>
              <w:right w:val="single" w:sz="4" w:space="0" w:color="auto"/>
            </w:tcBorders>
            <w:shd w:val="clear" w:color="auto" w:fill="D9D9D9" w:themeFill="background1" w:themeFillShade="D9"/>
            <w:vAlign w:val="center"/>
          </w:tcPr>
          <w:p w14:paraId="7425195E" w14:textId="77777777" w:rsidR="000E73CC" w:rsidRPr="005B56FC" w:rsidRDefault="000E73CC" w:rsidP="000E73CC">
            <w:pPr>
              <w:ind w:left="57"/>
              <w:rPr>
                <w:b/>
                <w:noProof/>
                <w:sz w:val="20"/>
                <w:szCs w:val="20"/>
              </w:rPr>
            </w:pPr>
            <w:r w:rsidRPr="005B56FC">
              <w:rPr>
                <w:b/>
                <w:noProof/>
                <w:sz w:val="20"/>
                <w:szCs w:val="20"/>
              </w:rPr>
              <w:t>Curs</w:t>
            </w:r>
          </w:p>
        </w:tc>
        <w:tc>
          <w:tcPr>
            <w:tcW w:w="993" w:type="dxa"/>
            <w:tcBorders>
              <w:top w:val="single" w:sz="4" w:space="0" w:color="auto"/>
              <w:left w:val="single" w:sz="4" w:space="0" w:color="auto"/>
              <w:right w:val="single" w:sz="4" w:space="0" w:color="auto"/>
            </w:tcBorders>
            <w:shd w:val="clear" w:color="auto" w:fill="D9D9D9" w:themeFill="background1" w:themeFillShade="D9"/>
            <w:vAlign w:val="center"/>
          </w:tcPr>
          <w:p w14:paraId="7425195F" w14:textId="77777777" w:rsidR="000E73CC" w:rsidRPr="005B56FC" w:rsidRDefault="000E73CC" w:rsidP="000E73CC">
            <w:pPr>
              <w:rPr>
                <w:b/>
                <w:noProof/>
                <w:sz w:val="20"/>
                <w:szCs w:val="20"/>
              </w:rPr>
            </w:pPr>
            <w:r>
              <w:rPr>
                <w:b/>
                <w:noProof/>
                <w:sz w:val="20"/>
                <w:szCs w:val="20"/>
              </w:rPr>
              <w:t>Nr. ore</w:t>
            </w:r>
          </w:p>
        </w:tc>
        <w:tc>
          <w:tcPr>
            <w:tcW w:w="1559" w:type="dxa"/>
            <w:tcBorders>
              <w:top w:val="single" w:sz="4" w:space="0" w:color="auto"/>
              <w:left w:val="single" w:sz="4" w:space="0" w:color="auto"/>
              <w:bottom w:val="single" w:sz="4" w:space="0" w:color="auto"/>
              <w:right w:val="single" w:sz="4" w:space="0" w:color="auto"/>
            </w:tcBorders>
            <w:vAlign w:val="center"/>
          </w:tcPr>
          <w:p w14:paraId="74251960" w14:textId="77777777" w:rsidR="000E73CC" w:rsidRPr="005B56FC" w:rsidRDefault="000E73CC" w:rsidP="000E73CC">
            <w:pPr>
              <w:ind w:left="57"/>
              <w:jc w:val="center"/>
              <w:rPr>
                <w:b/>
                <w:noProof/>
                <w:sz w:val="20"/>
                <w:szCs w:val="20"/>
              </w:rPr>
            </w:pPr>
            <w:r w:rsidRPr="005B56FC">
              <w:rPr>
                <w:b/>
                <w:noProof/>
                <w:sz w:val="20"/>
                <w:szCs w:val="20"/>
              </w:rPr>
              <w:t>Metode de predare</w:t>
            </w:r>
          </w:p>
        </w:tc>
        <w:tc>
          <w:tcPr>
            <w:tcW w:w="1559" w:type="dxa"/>
            <w:tcBorders>
              <w:top w:val="single" w:sz="4" w:space="0" w:color="auto"/>
              <w:left w:val="single" w:sz="4" w:space="0" w:color="auto"/>
              <w:bottom w:val="single" w:sz="4" w:space="0" w:color="auto"/>
              <w:right w:val="single" w:sz="4" w:space="0" w:color="auto"/>
            </w:tcBorders>
            <w:vAlign w:val="center"/>
          </w:tcPr>
          <w:p w14:paraId="74251961" w14:textId="77777777" w:rsidR="000E73CC" w:rsidRPr="005B56FC" w:rsidRDefault="000E73CC" w:rsidP="000E73CC">
            <w:pPr>
              <w:ind w:left="57" w:right="-169"/>
              <w:rPr>
                <w:b/>
                <w:noProof/>
                <w:sz w:val="20"/>
                <w:szCs w:val="20"/>
              </w:rPr>
            </w:pPr>
            <w:r w:rsidRPr="005B56FC">
              <w:rPr>
                <w:b/>
                <w:noProof/>
                <w:sz w:val="20"/>
                <w:szCs w:val="20"/>
              </w:rPr>
              <w:t>Observaţii</w:t>
            </w:r>
          </w:p>
        </w:tc>
      </w:tr>
      <w:tr w:rsidR="000E73CC" w:rsidRPr="007E6504" w14:paraId="74251970" w14:textId="77777777" w:rsidTr="000E73CC">
        <w:trPr>
          <w:trHeight w:val="379"/>
        </w:trPr>
        <w:tc>
          <w:tcPr>
            <w:tcW w:w="675" w:type="dxa"/>
            <w:tcBorders>
              <w:left w:val="single" w:sz="4" w:space="0" w:color="auto"/>
              <w:right w:val="single" w:sz="4" w:space="0" w:color="auto"/>
            </w:tcBorders>
            <w:shd w:val="clear" w:color="auto" w:fill="D9D9D9" w:themeFill="background1" w:themeFillShade="D9"/>
            <w:vAlign w:val="center"/>
          </w:tcPr>
          <w:p w14:paraId="74251963" w14:textId="77777777" w:rsidR="000E73CC" w:rsidRPr="005B56FC" w:rsidRDefault="000E73CC" w:rsidP="000E73CC">
            <w:pPr>
              <w:ind w:left="57"/>
              <w:jc w:val="center"/>
              <w:rPr>
                <w:noProof/>
                <w:sz w:val="20"/>
                <w:szCs w:val="20"/>
              </w:rPr>
            </w:pPr>
            <w:r w:rsidRPr="005B56FC">
              <w:rPr>
                <w:noProof/>
                <w:sz w:val="20"/>
                <w:szCs w:val="20"/>
              </w:rPr>
              <w:t>1</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64" w14:textId="77777777" w:rsidR="000E73CC" w:rsidRPr="005B56FC" w:rsidRDefault="000E73CC" w:rsidP="000E73CC">
            <w:pPr>
              <w:rPr>
                <w:sz w:val="20"/>
                <w:szCs w:val="20"/>
              </w:rPr>
            </w:pPr>
            <w:r w:rsidRPr="005B56FC">
              <w:rPr>
                <w:noProof/>
                <w:sz w:val="20"/>
                <w:szCs w:val="20"/>
              </w:rPr>
              <w:t>Elemente de anatomie funcţională şi biomecanică</w:t>
            </w:r>
          </w:p>
        </w:tc>
        <w:tc>
          <w:tcPr>
            <w:tcW w:w="993" w:type="dxa"/>
            <w:tcBorders>
              <w:left w:val="single" w:sz="4" w:space="0" w:color="auto"/>
              <w:right w:val="single" w:sz="4" w:space="0" w:color="auto"/>
            </w:tcBorders>
            <w:shd w:val="clear" w:color="auto" w:fill="D9D9D9" w:themeFill="background1" w:themeFillShade="D9"/>
            <w:vAlign w:val="center"/>
          </w:tcPr>
          <w:p w14:paraId="74251965" w14:textId="77777777" w:rsidR="000E73CC" w:rsidRPr="005B56FC" w:rsidRDefault="000E73CC" w:rsidP="000E73CC">
            <w:pPr>
              <w:ind w:left="57"/>
              <w:rPr>
                <w:noProof/>
                <w:sz w:val="20"/>
                <w:szCs w:val="20"/>
              </w:rPr>
            </w:pPr>
            <w:r w:rsidRPr="005B56FC">
              <w:rPr>
                <w:noProof/>
                <w:sz w:val="20"/>
                <w:szCs w:val="20"/>
              </w:rPr>
              <w:t>2 ore</w:t>
            </w:r>
          </w:p>
        </w:tc>
        <w:tc>
          <w:tcPr>
            <w:tcW w:w="1559" w:type="dxa"/>
            <w:vMerge w:val="restart"/>
            <w:tcBorders>
              <w:top w:val="single" w:sz="4" w:space="0" w:color="auto"/>
              <w:left w:val="single" w:sz="4" w:space="0" w:color="auto"/>
              <w:right w:val="single" w:sz="4" w:space="0" w:color="auto"/>
            </w:tcBorders>
          </w:tcPr>
          <w:p w14:paraId="74251966" w14:textId="77777777" w:rsidR="000E73CC" w:rsidRDefault="000E73CC" w:rsidP="00BB5DA4">
            <w:pPr>
              <w:rPr>
                <w:spacing w:val="1"/>
                <w:sz w:val="20"/>
                <w:szCs w:val="20"/>
              </w:rPr>
            </w:pPr>
          </w:p>
          <w:p w14:paraId="74251967" w14:textId="77777777" w:rsidR="000E73CC" w:rsidRDefault="000E73CC" w:rsidP="00BB5DA4">
            <w:pPr>
              <w:jc w:val="center"/>
              <w:rPr>
                <w:spacing w:val="1"/>
                <w:sz w:val="20"/>
                <w:szCs w:val="20"/>
              </w:rPr>
            </w:pPr>
          </w:p>
          <w:p w14:paraId="74251968" w14:textId="77777777" w:rsidR="000E73CC" w:rsidRDefault="000E73CC" w:rsidP="00BB5DA4">
            <w:pPr>
              <w:jc w:val="center"/>
              <w:rPr>
                <w:spacing w:val="1"/>
                <w:sz w:val="20"/>
                <w:szCs w:val="20"/>
              </w:rPr>
            </w:pPr>
          </w:p>
          <w:p w14:paraId="74251969" w14:textId="77777777" w:rsidR="000E73CC" w:rsidRDefault="000E73CC" w:rsidP="00BB5DA4">
            <w:pPr>
              <w:jc w:val="center"/>
              <w:rPr>
                <w:spacing w:val="1"/>
                <w:sz w:val="20"/>
                <w:szCs w:val="20"/>
              </w:rPr>
            </w:pPr>
            <w:r>
              <w:rPr>
                <w:spacing w:val="1"/>
                <w:sz w:val="20"/>
                <w:szCs w:val="20"/>
              </w:rPr>
              <w:t>Prelegere</w:t>
            </w:r>
          </w:p>
          <w:p w14:paraId="7425196A" w14:textId="77777777" w:rsidR="000E73CC" w:rsidRPr="00B04C64" w:rsidRDefault="000E73CC" w:rsidP="00BB5DA4">
            <w:pPr>
              <w:jc w:val="center"/>
              <w:rPr>
                <w:sz w:val="20"/>
                <w:szCs w:val="20"/>
              </w:rPr>
            </w:pPr>
            <w:r>
              <w:rPr>
                <w:spacing w:val="1"/>
                <w:sz w:val="20"/>
                <w:szCs w:val="20"/>
              </w:rPr>
              <w:t>Dezbatere</w:t>
            </w:r>
          </w:p>
        </w:tc>
        <w:tc>
          <w:tcPr>
            <w:tcW w:w="1559" w:type="dxa"/>
            <w:vMerge w:val="restart"/>
            <w:tcBorders>
              <w:top w:val="single" w:sz="4" w:space="0" w:color="auto"/>
              <w:left w:val="single" w:sz="4" w:space="0" w:color="auto"/>
              <w:right w:val="single" w:sz="4" w:space="0" w:color="auto"/>
            </w:tcBorders>
          </w:tcPr>
          <w:p w14:paraId="7425196B" w14:textId="77777777" w:rsidR="000E73CC" w:rsidRDefault="000E73CC" w:rsidP="00BB5DA4">
            <w:pPr>
              <w:jc w:val="center"/>
              <w:rPr>
                <w:sz w:val="20"/>
                <w:szCs w:val="20"/>
              </w:rPr>
            </w:pPr>
          </w:p>
          <w:p w14:paraId="7425196C" w14:textId="77777777" w:rsidR="000E73CC" w:rsidRDefault="000E73CC" w:rsidP="00BB5DA4">
            <w:pPr>
              <w:rPr>
                <w:sz w:val="20"/>
                <w:szCs w:val="20"/>
              </w:rPr>
            </w:pPr>
          </w:p>
          <w:p w14:paraId="7425196D" w14:textId="77777777" w:rsidR="000E73CC" w:rsidRDefault="000E73CC" w:rsidP="00BB5DA4">
            <w:pPr>
              <w:rPr>
                <w:sz w:val="20"/>
                <w:szCs w:val="20"/>
              </w:rPr>
            </w:pPr>
          </w:p>
          <w:p w14:paraId="7425196E" w14:textId="77777777" w:rsidR="000E73CC" w:rsidRDefault="000E73CC" w:rsidP="00BB5DA4">
            <w:pPr>
              <w:jc w:val="center"/>
              <w:rPr>
                <w:sz w:val="20"/>
                <w:szCs w:val="20"/>
              </w:rPr>
            </w:pPr>
            <w:r>
              <w:rPr>
                <w:sz w:val="20"/>
                <w:szCs w:val="20"/>
              </w:rPr>
              <w:t xml:space="preserve">Calculator, </w:t>
            </w:r>
          </w:p>
          <w:p w14:paraId="7425196F" w14:textId="77777777" w:rsidR="000E73CC" w:rsidRPr="00B04C64" w:rsidRDefault="000E73CC" w:rsidP="00BB5DA4">
            <w:pPr>
              <w:jc w:val="center"/>
              <w:rPr>
                <w:sz w:val="20"/>
                <w:szCs w:val="20"/>
              </w:rPr>
            </w:pPr>
            <w:r>
              <w:rPr>
                <w:sz w:val="20"/>
                <w:szCs w:val="20"/>
              </w:rPr>
              <w:t>Videoproiector</w:t>
            </w:r>
          </w:p>
        </w:tc>
      </w:tr>
      <w:tr w:rsidR="000E73CC" w:rsidRPr="007E6504" w14:paraId="74251976" w14:textId="77777777" w:rsidTr="000E73CC">
        <w:trPr>
          <w:trHeight w:val="412"/>
        </w:trPr>
        <w:tc>
          <w:tcPr>
            <w:tcW w:w="675" w:type="dxa"/>
            <w:tcBorders>
              <w:left w:val="single" w:sz="4" w:space="0" w:color="auto"/>
              <w:right w:val="single" w:sz="4" w:space="0" w:color="auto"/>
            </w:tcBorders>
            <w:shd w:val="clear" w:color="auto" w:fill="D9D9D9" w:themeFill="background1" w:themeFillShade="D9"/>
            <w:vAlign w:val="center"/>
          </w:tcPr>
          <w:p w14:paraId="74251971" w14:textId="77777777" w:rsidR="000E73CC" w:rsidRPr="005B56FC" w:rsidRDefault="000E73CC" w:rsidP="000E73CC">
            <w:pPr>
              <w:ind w:left="57"/>
              <w:jc w:val="center"/>
              <w:rPr>
                <w:noProof/>
                <w:sz w:val="20"/>
                <w:szCs w:val="20"/>
              </w:rPr>
            </w:pPr>
            <w:r w:rsidRPr="005B56FC">
              <w:rPr>
                <w:noProof/>
                <w:sz w:val="20"/>
                <w:szCs w:val="20"/>
              </w:rPr>
              <w:t>2</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72" w14:textId="77777777" w:rsidR="000E73CC" w:rsidRPr="005B56FC" w:rsidRDefault="000E73CC" w:rsidP="000E73CC">
            <w:pPr>
              <w:rPr>
                <w:sz w:val="20"/>
                <w:szCs w:val="20"/>
              </w:rPr>
            </w:pPr>
            <w:r w:rsidRPr="005B56FC">
              <w:rPr>
                <w:noProof/>
                <w:sz w:val="20"/>
                <w:szCs w:val="20"/>
              </w:rPr>
              <w:t>Asistentul în faţa pacientului. Principii şi obiective ale asistenţei la domiciliu.</w:t>
            </w:r>
          </w:p>
        </w:tc>
        <w:tc>
          <w:tcPr>
            <w:tcW w:w="993" w:type="dxa"/>
            <w:tcBorders>
              <w:left w:val="single" w:sz="4" w:space="0" w:color="auto"/>
              <w:right w:val="single" w:sz="4" w:space="0" w:color="auto"/>
            </w:tcBorders>
            <w:shd w:val="clear" w:color="auto" w:fill="D9D9D9" w:themeFill="background1" w:themeFillShade="D9"/>
            <w:vAlign w:val="center"/>
          </w:tcPr>
          <w:p w14:paraId="74251973"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74" w14:textId="77777777" w:rsidR="000E73CC" w:rsidRPr="005B56FC" w:rsidRDefault="000E73CC" w:rsidP="000E73CC">
            <w:pPr>
              <w:ind w:left="57"/>
              <w:rPr>
                <w:noProof/>
                <w:sz w:val="20"/>
                <w:szCs w:val="20"/>
              </w:rPr>
            </w:pPr>
          </w:p>
        </w:tc>
        <w:tc>
          <w:tcPr>
            <w:tcW w:w="1559" w:type="dxa"/>
            <w:vMerge/>
            <w:tcBorders>
              <w:left w:val="single" w:sz="4" w:space="0" w:color="auto"/>
              <w:right w:val="single" w:sz="4" w:space="0" w:color="auto"/>
            </w:tcBorders>
            <w:vAlign w:val="center"/>
          </w:tcPr>
          <w:p w14:paraId="74251975" w14:textId="77777777" w:rsidR="000E73CC" w:rsidRPr="005B56FC" w:rsidRDefault="000E73CC" w:rsidP="000E73CC">
            <w:pPr>
              <w:ind w:left="57"/>
              <w:rPr>
                <w:noProof/>
                <w:sz w:val="20"/>
                <w:szCs w:val="20"/>
              </w:rPr>
            </w:pPr>
          </w:p>
        </w:tc>
      </w:tr>
      <w:tr w:rsidR="000E73CC" w:rsidRPr="007E6504" w14:paraId="7425197C" w14:textId="77777777" w:rsidTr="000E73CC">
        <w:trPr>
          <w:trHeight w:val="376"/>
        </w:trPr>
        <w:tc>
          <w:tcPr>
            <w:tcW w:w="675" w:type="dxa"/>
            <w:tcBorders>
              <w:left w:val="single" w:sz="4" w:space="0" w:color="auto"/>
              <w:right w:val="single" w:sz="4" w:space="0" w:color="auto"/>
            </w:tcBorders>
            <w:shd w:val="clear" w:color="auto" w:fill="D9D9D9" w:themeFill="background1" w:themeFillShade="D9"/>
            <w:vAlign w:val="center"/>
          </w:tcPr>
          <w:p w14:paraId="74251977" w14:textId="77777777" w:rsidR="000E73CC" w:rsidRPr="005B56FC" w:rsidRDefault="000E73CC" w:rsidP="000E73CC">
            <w:pPr>
              <w:ind w:left="57"/>
              <w:jc w:val="center"/>
              <w:rPr>
                <w:noProof/>
                <w:sz w:val="20"/>
                <w:szCs w:val="20"/>
              </w:rPr>
            </w:pPr>
            <w:r w:rsidRPr="005B56FC">
              <w:rPr>
                <w:noProof/>
                <w:sz w:val="20"/>
                <w:szCs w:val="20"/>
              </w:rPr>
              <w:t>3</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78" w14:textId="77777777" w:rsidR="000E73CC" w:rsidRPr="005B56FC" w:rsidRDefault="000E73CC" w:rsidP="000E73CC">
            <w:pPr>
              <w:tabs>
                <w:tab w:val="num" w:pos="360"/>
              </w:tabs>
              <w:jc w:val="both"/>
              <w:rPr>
                <w:sz w:val="20"/>
                <w:szCs w:val="20"/>
              </w:rPr>
            </w:pPr>
            <w:r w:rsidRPr="005B56FC">
              <w:rPr>
                <w:noProof/>
                <w:sz w:val="20"/>
                <w:szCs w:val="20"/>
              </w:rPr>
              <w:t>Organizarea activităţii asistentului. Îngrijiri medicale specifice.</w:t>
            </w:r>
          </w:p>
        </w:tc>
        <w:tc>
          <w:tcPr>
            <w:tcW w:w="993" w:type="dxa"/>
            <w:tcBorders>
              <w:left w:val="single" w:sz="4" w:space="0" w:color="auto"/>
              <w:right w:val="single" w:sz="4" w:space="0" w:color="auto"/>
            </w:tcBorders>
            <w:shd w:val="clear" w:color="auto" w:fill="D9D9D9" w:themeFill="background1" w:themeFillShade="D9"/>
            <w:vAlign w:val="center"/>
          </w:tcPr>
          <w:p w14:paraId="74251979"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7A"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7B" w14:textId="77777777" w:rsidR="000E73CC" w:rsidRPr="005B56FC" w:rsidRDefault="000E73CC" w:rsidP="000E73CC">
            <w:pPr>
              <w:ind w:left="57"/>
              <w:rPr>
                <w:noProof/>
                <w:sz w:val="20"/>
                <w:szCs w:val="20"/>
              </w:rPr>
            </w:pPr>
          </w:p>
        </w:tc>
      </w:tr>
      <w:tr w:rsidR="000E73CC" w:rsidRPr="007E6504" w14:paraId="74251982" w14:textId="77777777" w:rsidTr="000E73CC">
        <w:trPr>
          <w:trHeight w:val="552"/>
        </w:trPr>
        <w:tc>
          <w:tcPr>
            <w:tcW w:w="675" w:type="dxa"/>
            <w:tcBorders>
              <w:left w:val="single" w:sz="4" w:space="0" w:color="auto"/>
              <w:right w:val="single" w:sz="4" w:space="0" w:color="auto"/>
            </w:tcBorders>
            <w:shd w:val="clear" w:color="auto" w:fill="D9D9D9" w:themeFill="background1" w:themeFillShade="D9"/>
            <w:vAlign w:val="center"/>
          </w:tcPr>
          <w:p w14:paraId="7425197D" w14:textId="77777777" w:rsidR="000E73CC" w:rsidRPr="005B56FC" w:rsidRDefault="000E73CC" w:rsidP="000E73CC">
            <w:pPr>
              <w:ind w:left="57"/>
              <w:jc w:val="center"/>
              <w:rPr>
                <w:noProof/>
                <w:sz w:val="20"/>
                <w:szCs w:val="20"/>
              </w:rPr>
            </w:pPr>
            <w:r w:rsidRPr="005B56FC">
              <w:rPr>
                <w:noProof/>
                <w:sz w:val="20"/>
                <w:szCs w:val="20"/>
              </w:rPr>
              <w:t>4</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7E" w14:textId="77777777" w:rsidR="000E73CC" w:rsidRPr="005B56FC" w:rsidRDefault="000E73CC" w:rsidP="000E73CC">
            <w:pPr>
              <w:jc w:val="both"/>
              <w:rPr>
                <w:sz w:val="20"/>
                <w:szCs w:val="20"/>
              </w:rPr>
            </w:pPr>
            <w:r w:rsidRPr="005B56FC">
              <w:rPr>
                <w:noProof/>
                <w:sz w:val="20"/>
                <w:szCs w:val="20"/>
              </w:rPr>
              <w:t>Îngrijiri corporale de bază - activităţi ale vieţii zilnice. Alimentaţia pacientului imobilizat</w:t>
            </w:r>
          </w:p>
        </w:tc>
        <w:tc>
          <w:tcPr>
            <w:tcW w:w="993" w:type="dxa"/>
            <w:tcBorders>
              <w:left w:val="single" w:sz="4" w:space="0" w:color="auto"/>
              <w:right w:val="single" w:sz="4" w:space="0" w:color="auto"/>
            </w:tcBorders>
            <w:shd w:val="clear" w:color="auto" w:fill="D9D9D9" w:themeFill="background1" w:themeFillShade="D9"/>
            <w:vAlign w:val="center"/>
          </w:tcPr>
          <w:p w14:paraId="7425197F"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80"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81" w14:textId="77777777" w:rsidR="000E73CC" w:rsidRPr="005B56FC" w:rsidRDefault="000E73CC" w:rsidP="000E73CC">
            <w:pPr>
              <w:ind w:left="57"/>
              <w:rPr>
                <w:noProof/>
                <w:sz w:val="20"/>
                <w:szCs w:val="20"/>
              </w:rPr>
            </w:pPr>
          </w:p>
        </w:tc>
      </w:tr>
      <w:tr w:rsidR="000E73CC" w:rsidRPr="007E6504" w14:paraId="74251988" w14:textId="77777777" w:rsidTr="000E73CC">
        <w:trPr>
          <w:trHeight w:val="567"/>
        </w:trPr>
        <w:tc>
          <w:tcPr>
            <w:tcW w:w="675" w:type="dxa"/>
            <w:tcBorders>
              <w:left w:val="single" w:sz="4" w:space="0" w:color="auto"/>
              <w:right w:val="single" w:sz="4" w:space="0" w:color="auto"/>
            </w:tcBorders>
            <w:shd w:val="clear" w:color="auto" w:fill="D9D9D9" w:themeFill="background1" w:themeFillShade="D9"/>
            <w:vAlign w:val="center"/>
          </w:tcPr>
          <w:p w14:paraId="74251983" w14:textId="77777777" w:rsidR="000E73CC" w:rsidRPr="005B56FC" w:rsidRDefault="000E73CC" w:rsidP="000E73CC">
            <w:pPr>
              <w:ind w:left="57"/>
              <w:jc w:val="center"/>
              <w:rPr>
                <w:noProof/>
                <w:sz w:val="20"/>
                <w:szCs w:val="20"/>
              </w:rPr>
            </w:pPr>
            <w:r w:rsidRPr="005B56FC">
              <w:rPr>
                <w:noProof/>
                <w:sz w:val="20"/>
                <w:szCs w:val="20"/>
              </w:rPr>
              <w:t>5</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84" w14:textId="77777777" w:rsidR="000E73CC" w:rsidRPr="005B56FC" w:rsidRDefault="000E73CC" w:rsidP="000E73CC">
            <w:pPr>
              <w:jc w:val="both"/>
              <w:rPr>
                <w:sz w:val="20"/>
                <w:szCs w:val="20"/>
              </w:rPr>
            </w:pPr>
            <w:r w:rsidRPr="005B56FC">
              <w:rPr>
                <w:noProof/>
                <w:sz w:val="20"/>
                <w:szCs w:val="20"/>
              </w:rPr>
              <w:t>Îngrijiri corporale de bază - activităţi ale vieţii zilnice. Imbrăcarea / dezbrăcarea hainelor, ergonomia locuinţei / locului de muncă</w:t>
            </w:r>
          </w:p>
        </w:tc>
        <w:tc>
          <w:tcPr>
            <w:tcW w:w="993" w:type="dxa"/>
            <w:tcBorders>
              <w:left w:val="single" w:sz="4" w:space="0" w:color="auto"/>
              <w:right w:val="single" w:sz="4" w:space="0" w:color="auto"/>
            </w:tcBorders>
            <w:shd w:val="clear" w:color="auto" w:fill="D9D9D9" w:themeFill="background1" w:themeFillShade="D9"/>
            <w:vAlign w:val="center"/>
          </w:tcPr>
          <w:p w14:paraId="74251985"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86"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87" w14:textId="77777777" w:rsidR="000E73CC" w:rsidRPr="005B56FC" w:rsidRDefault="000E73CC" w:rsidP="000E73CC">
            <w:pPr>
              <w:ind w:left="57"/>
              <w:rPr>
                <w:noProof/>
                <w:sz w:val="20"/>
                <w:szCs w:val="20"/>
              </w:rPr>
            </w:pPr>
          </w:p>
        </w:tc>
      </w:tr>
      <w:tr w:rsidR="000E73CC" w:rsidRPr="007E6504" w14:paraId="7425198E" w14:textId="77777777" w:rsidTr="000E73CC">
        <w:trPr>
          <w:trHeight w:val="567"/>
        </w:trPr>
        <w:tc>
          <w:tcPr>
            <w:tcW w:w="675" w:type="dxa"/>
            <w:tcBorders>
              <w:left w:val="single" w:sz="4" w:space="0" w:color="auto"/>
              <w:right w:val="single" w:sz="4" w:space="0" w:color="auto"/>
            </w:tcBorders>
            <w:shd w:val="clear" w:color="auto" w:fill="D9D9D9" w:themeFill="background1" w:themeFillShade="D9"/>
            <w:vAlign w:val="center"/>
          </w:tcPr>
          <w:p w14:paraId="74251989" w14:textId="77777777" w:rsidR="000E73CC" w:rsidRPr="005B56FC" w:rsidRDefault="000E73CC" w:rsidP="000E73CC">
            <w:pPr>
              <w:ind w:left="57"/>
              <w:jc w:val="center"/>
              <w:rPr>
                <w:noProof/>
                <w:sz w:val="20"/>
                <w:szCs w:val="20"/>
              </w:rPr>
            </w:pPr>
            <w:r w:rsidRPr="005B56FC">
              <w:rPr>
                <w:noProof/>
                <w:sz w:val="20"/>
                <w:szCs w:val="20"/>
              </w:rPr>
              <w:t>6</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8A" w14:textId="77777777" w:rsidR="000E73CC" w:rsidRPr="005B56FC" w:rsidRDefault="000E73CC" w:rsidP="000E73CC">
            <w:pPr>
              <w:tabs>
                <w:tab w:val="num" w:pos="360"/>
              </w:tabs>
              <w:jc w:val="both"/>
              <w:rPr>
                <w:noProof/>
                <w:sz w:val="20"/>
                <w:szCs w:val="20"/>
              </w:rPr>
            </w:pPr>
            <w:r w:rsidRPr="005B56FC">
              <w:rPr>
                <w:noProof/>
                <w:sz w:val="20"/>
                <w:szCs w:val="20"/>
              </w:rPr>
              <w:t>Sisteme de manevrare a pacientului. Poziţii şi măsuri de autoprotecţie a kinetoterapeutului.</w:t>
            </w:r>
          </w:p>
        </w:tc>
        <w:tc>
          <w:tcPr>
            <w:tcW w:w="993" w:type="dxa"/>
            <w:tcBorders>
              <w:left w:val="single" w:sz="4" w:space="0" w:color="auto"/>
              <w:right w:val="single" w:sz="4" w:space="0" w:color="auto"/>
            </w:tcBorders>
            <w:shd w:val="clear" w:color="auto" w:fill="D9D9D9" w:themeFill="background1" w:themeFillShade="D9"/>
            <w:vAlign w:val="center"/>
          </w:tcPr>
          <w:p w14:paraId="7425198B"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8C"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8D" w14:textId="77777777" w:rsidR="000E73CC" w:rsidRPr="005B56FC" w:rsidRDefault="000E73CC" w:rsidP="000E73CC">
            <w:pPr>
              <w:ind w:left="57"/>
              <w:rPr>
                <w:noProof/>
                <w:sz w:val="20"/>
                <w:szCs w:val="20"/>
              </w:rPr>
            </w:pPr>
          </w:p>
        </w:tc>
      </w:tr>
      <w:tr w:rsidR="000E73CC" w:rsidRPr="007E6504" w14:paraId="74251994" w14:textId="77777777" w:rsidTr="000E73CC">
        <w:trPr>
          <w:trHeight w:val="395"/>
        </w:trPr>
        <w:tc>
          <w:tcPr>
            <w:tcW w:w="675" w:type="dxa"/>
            <w:tcBorders>
              <w:left w:val="single" w:sz="4" w:space="0" w:color="auto"/>
              <w:right w:val="single" w:sz="4" w:space="0" w:color="auto"/>
            </w:tcBorders>
            <w:shd w:val="clear" w:color="auto" w:fill="D9D9D9" w:themeFill="background1" w:themeFillShade="D9"/>
            <w:vAlign w:val="center"/>
          </w:tcPr>
          <w:p w14:paraId="7425198F" w14:textId="77777777" w:rsidR="000E73CC" w:rsidRPr="005B56FC" w:rsidRDefault="000E73CC" w:rsidP="000E73CC">
            <w:pPr>
              <w:ind w:left="57"/>
              <w:jc w:val="center"/>
              <w:rPr>
                <w:noProof/>
                <w:sz w:val="20"/>
                <w:szCs w:val="20"/>
              </w:rPr>
            </w:pPr>
            <w:r w:rsidRPr="005B56FC">
              <w:rPr>
                <w:noProof/>
                <w:sz w:val="20"/>
                <w:szCs w:val="20"/>
              </w:rPr>
              <w:t>7</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90" w14:textId="77777777" w:rsidR="000E73CC" w:rsidRPr="005B56FC" w:rsidRDefault="000E73CC" w:rsidP="000E73CC">
            <w:pPr>
              <w:jc w:val="both"/>
              <w:rPr>
                <w:sz w:val="20"/>
                <w:szCs w:val="20"/>
              </w:rPr>
            </w:pPr>
            <w:r w:rsidRPr="005B56FC">
              <w:rPr>
                <w:noProof/>
                <w:sz w:val="20"/>
                <w:szCs w:val="20"/>
              </w:rPr>
              <w:t>Reacţiile organismului în condiţiile reducerii mişcării. Modificări fiziologice ce apar la nivelul musculaturii, sistemului osos şi  aparatului cardio-vascular</w:t>
            </w:r>
          </w:p>
        </w:tc>
        <w:tc>
          <w:tcPr>
            <w:tcW w:w="993" w:type="dxa"/>
            <w:tcBorders>
              <w:left w:val="single" w:sz="4" w:space="0" w:color="auto"/>
              <w:right w:val="single" w:sz="4" w:space="0" w:color="auto"/>
            </w:tcBorders>
            <w:shd w:val="clear" w:color="auto" w:fill="D9D9D9" w:themeFill="background1" w:themeFillShade="D9"/>
            <w:vAlign w:val="center"/>
          </w:tcPr>
          <w:p w14:paraId="74251991"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92"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93" w14:textId="77777777" w:rsidR="000E73CC" w:rsidRPr="005B56FC" w:rsidRDefault="000E73CC" w:rsidP="000E73CC">
            <w:pPr>
              <w:ind w:left="57"/>
              <w:rPr>
                <w:noProof/>
                <w:sz w:val="20"/>
                <w:szCs w:val="20"/>
              </w:rPr>
            </w:pPr>
          </w:p>
        </w:tc>
      </w:tr>
      <w:tr w:rsidR="000E73CC" w:rsidRPr="007E6504" w14:paraId="7425199A" w14:textId="77777777" w:rsidTr="000E73CC">
        <w:trPr>
          <w:trHeight w:val="530"/>
        </w:trPr>
        <w:tc>
          <w:tcPr>
            <w:tcW w:w="675" w:type="dxa"/>
            <w:tcBorders>
              <w:left w:val="single" w:sz="4" w:space="0" w:color="auto"/>
              <w:right w:val="single" w:sz="4" w:space="0" w:color="auto"/>
            </w:tcBorders>
            <w:shd w:val="clear" w:color="auto" w:fill="D9D9D9" w:themeFill="background1" w:themeFillShade="D9"/>
            <w:vAlign w:val="center"/>
          </w:tcPr>
          <w:p w14:paraId="74251995" w14:textId="77777777" w:rsidR="000E73CC" w:rsidRPr="005B56FC" w:rsidRDefault="000E73CC" w:rsidP="000E73CC">
            <w:pPr>
              <w:ind w:left="57"/>
              <w:jc w:val="center"/>
              <w:rPr>
                <w:noProof/>
                <w:sz w:val="20"/>
                <w:szCs w:val="20"/>
              </w:rPr>
            </w:pPr>
            <w:r w:rsidRPr="005B56FC">
              <w:rPr>
                <w:noProof/>
                <w:sz w:val="20"/>
                <w:szCs w:val="20"/>
              </w:rPr>
              <w:t>8</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96" w14:textId="77777777" w:rsidR="000E73CC" w:rsidRPr="005B56FC" w:rsidRDefault="000E73CC" w:rsidP="000E73CC">
            <w:pPr>
              <w:jc w:val="both"/>
              <w:rPr>
                <w:sz w:val="20"/>
                <w:szCs w:val="20"/>
              </w:rPr>
            </w:pPr>
            <w:r w:rsidRPr="005B56FC">
              <w:rPr>
                <w:noProof/>
                <w:sz w:val="20"/>
                <w:szCs w:val="20"/>
              </w:rPr>
              <w:t>Reacţiile organismului în condiţiile reducerii mişcării. Modificări fiziologice ce apar la nivelul aparatului respirator, digestiv şi renal</w:t>
            </w:r>
          </w:p>
        </w:tc>
        <w:tc>
          <w:tcPr>
            <w:tcW w:w="993" w:type="dxa"/>
            <w:tcBorders>
              <w:left w:val="single" w:sz="4" w:space="0" w:color="auto"/>
              <w:right w:val="single" w:sz="4" w:space="0" w:color="auto"/>
            </w:tcBorders>
            <w:shd w:val="clear" w:color="auto" w:fill="D9D9D9" w:themeFill="background1" w:themeFillShade="D9"/>
            <w:vAlign w:val="center"/>
          </w:tcPr>
          <w:p w14:paraId="74251997"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98"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99" w14:textId="77777777" w:rsidR="000E73CC" w:rsidRPr="005B56FC" w:rsidRDefault="000E73CC" w:rsidP="000E73CC">
            <w:pPr>
              <w:ind w:left="57"/>
              <w:rPr>
                <w:noProof/>
                <w:sz w:val="20"/>
                <w:szCs w:val="20"/>
              </w:rPr>
            </w:pPr>
          </w:p>
        </w:tc>
      </w:tr>
      <w:tr w:rsidR="000E73CC" w:rsidRPr="007E6504" w14:paraId="742519A0" w14:textId="77777777" w:rsidTr="000E73CC">
        <w:trPr>
          <w:trHeight w:val="530"/>
        </w:trPr>
        <w:tc>
          <w:tcPr>
            <w:tcW w:w="675" w:type="dxa"/>
            <w:tcBorders>
              <w:left w:val="single" w:sz="4" w:space="0" w:color="auto"/>
              <w:right w:val="single" w:sz="4" w:space="0" w:color="auto"/>
            </w:tcBorders>
            <w:shd w:val="clear" w:color="auto" w:fill="D9D9D9" w:themeFill="background1" w:themeFillShade="D9"/>
            <w:vAlign w:val="center"/>
          </w:tcPr>
          <w:p w14:paraId="7425199B" w14:textId="77777777" w:rsidR="000E73CC" w:rsidRPr="005B56FC" w:rsidRDefault="000E73CC" w:rsidP="000E73CC">
            <w:pPr>
              <w:ind w:left="57"/>
              <w:jc w:val="center"/>
              <w:rPr>
                <w:noProof/>
                <w:sz w:val="20"/>
                <w:szCs w:val="20"/>
              </w:rPr>
            </w:pPr>
            <w:r w:rsidRPr="005B56FC">
              <w:rPr>
                <w:noProof/>
                <w:sz w:val="20"/>
                <w:szCs w:val="20"/>
              </w:rPr>
              <w:t>9</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9C" w14:textId="77777777" w:rsidR="000E73CC" w:rsidRPr="005B56FC" w:rsidRDefault="000E73CC" w:rsidP="000E73CC">
            <w:pPr>
              <w:jc w:val="both"/>
              <w:rPr>
                <w:noProof/>
                <w:sz w:val="20"/>
                <w:szCs w:val="20"/>
              </w:rPr>
            </w:pPr>
            <w:r w:rsidRPr="005B56FC">
              <w:rPr>
                <w:noProof/>
                <w:sz w:val="20"/>
                <w:szCs w:val="20"/>
              </w:rPr>
              <w:t>Reacţiile organismului în condiţiile reducerii mişcării. Modificări fiziologice ce apar la nivelul sistemului nervos şi la nivelul tegumentului</w:t>
            </w:r>
          </w:p>
        </w:tc>
        <w:tc>
          <w:tcPr>
            <w:tcW w:w="993" w:type="dxa"/>
            <w:tcBorders>
              <w:left w:val="single" w:sz="4" w:space="0" w:color="auto"/>
              <w:right w:val="single" w:sz="4" w:space="0" w:color="auto"/>
            </w:tcBorders>
            <w:shd w:val="clear" w:color="auto" w:fill="D9D9D9" w:themeFill="background1" w:themeFillShade="D9"/>
            <w:vAlign w:val="center"/>
          </w:tcPr>
          <w:p w14:paraId="7425199D"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9E"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9F" w14:textId="77777777" w:rsidR="000E73CC" w:rsidRPr="005B56FC" w:rsidRDefault="000E73CC" w:rsidP="000E73CC">
            <w:pPr>
              <w:ind w:left="57"/>
              <w:rPr>
                <w:noProof/>
                <w:sz w:val="20"/>
                <w:szCs w:val="20"/>
              </w:rPr>
            </w:pPr>
          </w:p>
        </w:tc>
      </w:tr>
      <w:tr w:rsidR="000E73CC" w:rsidRPr="007E6504" w14:paraId="742519A6" w14:textId="77777777" w:rsidTr="000E73CC">
        <w:trPr>
          <w:trHeight w:val="530"/>
        </w:trPr>
        <w:tc>
          <w:tcPr>
            <w:tcW w:w="675" w:type="dxa"/>
            <w:tcBorders>
              <w:left w:val="single" w:sz="4" w:space="0" w:color="auto"/>
              <w:right w:val="single" w:sz="4" w:space="0" w:color="auto"/>
            </w:tcBorders>
            <w:shd w:val="clear" w:color="auto" w:fill="D9D9D9" w:themeFill="background1" w:themeFillShade="D9"/>
            <w:vAlign w:val="center"/>
          </w:tcPr>
          <w:p w14:paraId="742519A1" w14:textId="77777777" w:rsidR="000E73CC" w:rsidRPr="005B56FC" w:rsidRDefault="000E73CC" w:rsidP="000E73CC">
            <w:pPr>
              <w:ind w:left="57"/>
              <w:jc w:val="center"/>
              <w:rPr>
                <w:noProof/>
                <w:sz w:val="20"/>
                <w:szCs w:val="20"/>
              </w:rPr>
            </w:pPr>
            <w:r w:rsidRPr="005B56FC">
              <w:rPr>
                <w:noProof/>
                <w:sz w:val="20"/>
                <w:szCs w:val="20"/>
              </w:rPr>
              <w:t>10</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A2" w14:textId="77777777" w:rsidR="000E73CC" w:rsidRPr="005B56FC" w:rsidRDefault="000E73CC" w:rsidP="000E73CC">
            <w:pPr>
              <w:jc w:val="both"/>
              <w:rPr>
                <w:noProof/>
                <w:sz w:val="20"/>
                <w:szCs w:val="20"/>
              </w:rPr>
            </w:pPr>
            <w:r w:rsidRPr="005B56FC">
              <w:rPr>
                <w:noProof/>
                <w:sz w:val="20"/>
                <w:szCs w:val="20"/>
              </w:rPr>
              <w:t>Reacţiile organismului în condiţiile reducerii mişcării. Modificări fiziologice ce apar la nivelul metabolismului şi la nivelul psihicului</w:t>
            </w:r>
          </w:p>
        </w:tc>
        <w:tc>
          <w:tcPr>
            <w:tcW w:w="993" w:type="dxa"/>
            <w:tcBorders>
              <w:left w:val="single" w:sz="4" w:space="0" w:color="auto"/>
              <w:right w:val="single" w:sz="4" w:space="0" w:color="auto"/>
            </w:tcBorders>
            <w:shd w:val="clear" w:color="auto" w:fill="D9D9D9" w:themeFill="background1" w:themeFillShade="D9"/>
            <w:vAlign w:val="center"/>
          </w:tcPr>
          <w:p w14:paraId="742519A3"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A4"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A5" w14:textId="77777777" w:rsidR="000E73CC" w:rsidRPr="005B56FC" w:rsidRDefault="000E73CC" w:rsidP="000E73CC">
            <w:pPr>
              <w:ind w:left="57"/>
              <w:rPr>
                <w:noProof/>
                <w:sz w:val="20"/>
                <w:szCs w:val="20"/>
              </w:rPr>
            </w:pPr>
          </w:p>
        </w:tc>
      </w:tr>
      <w:tr w:rsidR="000E73CC" w:rsidRPr="007E6504" w14:paraId="742519AC" w14:textId="77777777" w:rsidTr="000E73CC">
        <w:trPr>
          <w:trHeight w:val="530"/>
        </w:trPr>
        <w:tc>
          <w:tcPr>
            <w:tcW w:w="675" w:type="dxa"/>
            <w:tcBorders>
              <w:left w:val="single" w:sz="4" w:space="0" w:color="auto"/>
              <w:right w:val="single" w:sz="4" w:space="0" w:color="auto"/>
            </w:tcBorders>
            <w:shd w:val="clear" w:color="auto" w:fill="D9D9D9" w:themeFill="background1" w:themeFillShade="D9"/>
            <w:vAlign w:val="center"/>
          </w:tcPr>
          <w:p w14:paraId="742519A7" w14:textId="77777777" w:rsidR="000E73CC" w:rsidRPr="005B56FC" w:rsidRDefault="000E73CC" w:rsidP="000E73CC">
            <w:pPr>
              <w:ind w:left="57"/>
              <w:jc w:val="center"/>
              <w:rPr>
                <w:noProof/>
                <w:sz w:val="20"/>
                <w:szCs w:val="20"/>
              </w:rPr>
            </w:pPr>
            <w:r w:rsidRPr="005B56FC">
              <w:rPr>
                <w:noProof/>
                <w:sz w:val="20"/>
                <w:szCs w:val="20"/>
              </w:rPr>
              <w:t>11</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A8" w14:textId="77777777" w:rsidR="000E73CC" w:rsidRPr="005B56FC" w:rsidRDefault="000E73CC" w:rsidP="000E73CC">
            <w:pPr>
              <w:jc w:val="both"/>
              <w:rPr>
                <w:noProof/>
                <w:sz w:val="20"/>
                <w:szCs w:val="20"/>
              </w:rPr>
            </w:pPr>
            <w:r w:rsidRPr="005B56FC">
              <w:rPr>
                <w:noProof/>
                <w:sz w:val="20"/>
                <w:szCs w:val="20"/>
              </w:rPr>
              <w:t>Reacţiile organismului în condiţiile reducerii mişcării. Modalităţi de prevenire sau reducere a efectelor imobilizării.</w:t>
            </w:r>
          </w:p>
        </w:tc>
        <w:tc>
          <w:tcPr>
            <w:tcW w:w="993" w:type="dxa"/>
            <w:tcBorders>
              <w:left w:val="single" w:sz="4" w:space="0" w:color="auto"/>
              <w:right w:val="single" w:sz="4" w:space="0" w:color="auto"/>
            </w:tcBorders>
            <w:shd w:val="clear" w:color="auto" w:fill="D9D9D9" w:themeFill="background1" w:themeFillShade="D9"/>
            <w:vAlign w:val="center"/>
          </w:tcPr>
          <w:p w14:paraId="742519A9"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AA"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AB" w14:textId="77777777" w:rsidR="000E73CC" w:rsidRPr="005B56FC" w:rsidRDefault="000E73CC" w:rsidP="000E73CC">
            <w:pPr>
              <w:ind w:left="57"/>
              <w:rPr>
                <w:noProof/>
                <w:sz w:val="20"/>
                <w:szCs w:val="20"/>
              </w:rPr>
            </w:pPr>
          </w:p>
        </w:tc>
      </w:tr>
      <w:tr w:rsidR="000E73CC" w:rsidRPr="007E6504" w14:paraId="742519B2" w14:textId="77777777" w:rsidTr="000E73CC">
        <w:trPr>
          <w:trHeight w:val="530"/>
        </w:trPr>
        <w:tc>
          <w:tcPr>
            <w:tcW w:w="675" w:type="dxa"/>
            <w:tcBorders>
              <w:left w:val="single" w:sz="4" w:space="0" w:color="auto"/>
              <w:right w:val="single" w:sz="4" w:space="0" w:color="auto"/>
            </w:tcBorders>
            <w:shd w:val="clear" w:color="auto" w:fill="D9D9D9" w:themeFill="background1" w:themeFillShade="D9"/>
            <w:vAlign w:val="center"/>
          </w:tcPr>
          <w:p w14:paraId="742519AD" w14:textId="77777777" w:rsidR="000E73CC" w:rsidRPr="005B56FC" w:rsidRDefault="000E73CC" w:rsidP="000E73CC">
            <w:pPr>
              <w:ind w:left="57"/>
              <w:jc w:val="center"/>
              <w:rPr>
                <w:noProof/>
                <w:sz w:val="20"/>
                <w:szCs w:val="20"/>
              </w:rPr>
            </w:pPr>
            <w:r w:rsidRPr="005B56FC">
              <w:rPr>
                <w:noProof/>
                <w:sz w:val="20"/>
                <w:szCs w:val="20"/>
              </w:rPr>
              <w:t>12</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AE" w14:textId="77777777" w:rsidR="000E73CC" w:rsidRPr="005B56FC" w:rsidRDefault="000E73CC" w:rsidP="000E73CC">
            <w:pPr>
              <w:jc w:val="both"/>
              <w:rPr>
                <w:noProof/>
                <w:sz w:val="20"/>
                <w:szCs w:val="20"/>
              </w:rPr>
            </w:pPr>
            <w:r w:rsidRPr="005B56FC">
              <w:rPr>
                <w:noProof/>
                <w:sz w:val="20"/>
                <w:szCs w:val="20"/>
              </w:rPr>
              <w:t>Mobilizarea pasivă a pacienţilor imobilizaţi. Modalităţi de realizare a mobilizărilor pasive în funcţie de diagnosticul  pacientului</w:t>
            </w:r>
          </w:p>
        </w:tc>
        <w:tc>
          <w:tcPr>
            <w:tcW w:w="993" w:type="dxa"/>
            <w:tcBorders>
              <w:left w:val="single" w:sz="4" w:space="0" w:color="auto"/>
              <w:right w:val="single" w:sz="4" w:space="0" w:color="auto"/>
            </w:tcBorders>
            <w:shd w:val="clear" w:color="auto" w:fill="D9D9D9" w:themeFill="background1" w:themeFillShade="D9"/>
            <w:vAlign w:val="center"/>
          </w:tcPr>
          <w:p w14:paraId="742519AF"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B0"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B1" w14:textId="77777777" w:rsidR="000E73CC" w:rsidRPr="005B56FC" w:rsidRDefault="000E73CC" w:rsidP="000E73CC">
            <w:pPr>
              <w:ind w:left="57"/>
              <w:rPr>
                <w:noProof/>
                <w:sz w:val="20"/>
                <w:szCs w:val="20"/>
              </w:rPr>
            </w:pPr>
          </w:p>
        </w:tc>
      </w:tr>
      <w:tr w:rsidR="000E73CC" w:rsidRPr="007E6504" w14:paraId="742519B8" w14:textId="77777777" w:rsidTr="000E73CC">
        <w:trPr>
          <w:trHeight w:val="530"/>
        </w:trPr>
        <w:tc>
          <w:tcPr>
            <w:tcW w:w="675" w:type="dxa"/>
            <w:tcBorders>
              <w:left w:val="single" w:sz="4" w:space="0" w:color="auto"/>
              <w:right w:val="single" w:sz="4" w:space="0" w:color="auto"/>
            </w:tcBorders>
            <w:shd w:val="clear" w:color="auto" w:fill="D9D9D9" w:themeFill="background1" w:themeFillShade="D9"/>
            <w:vAlign w:val="center"/>
          </w:tcPr>
          <w:p w14:paraId="742519B3" w14:textId="77777777" w:rsidR="000E73CC" w:rsidRPr="005B56FC" w:rsidRDefault="000E73CC" w:rsidP="000E73CC">
            <w:pPr>
              <w:ind w:left="57"/>
              <w:jc w:val="center"/>
              <w:rPr>
                <w:noProof/>
                <w:sz w:val="20"/>
                <w:szCs w:val="20"/>
              </w:rPr>
            </w:pPr>
            <w:r w:rsidRPr="005B56FC">
              <w:rPr>
                <w:noProof/>
                <w:sz w:val="20"/>
                <w:szCs w:val="20"/>
              </w:rPr>
              <w:t>13</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B4" w14:textId="77777777" w:rsidR="000E73CC" w:rsidRPr="005B56FC" w:rsidRDefault="000E73CC" w:rsidP="000E73CC">
            <w:pPr>
              <w:jc w:val="both"/>
              <w:rPr>
                <w:noProof/>
                <w:sz w:val="20"/>
                <w:szCs w:val="20"/>
              </w:rPr>
            </w:pPr>
            <w:r w:rsidRPr="005B56FC">
              <w:rPr>
                <w:noProof/>
                <w:sz w:val="20"/>
                <w:szCs w:val="20"/>
              </w:rPr>
              <w:t>Mijloace ajutătoare în vederea menţinerii ortostatismului şi asistarea mersului.</w:t>
            </w:r>
          </w:p>
        </w:tc>
        <w:tc>
          <w:tcPr>
            <w:tcW w:w="993" w:type="dxa"/>
            <w:tcBorders>
              <w:left w:val="single" w:sz="4" w:space="0" w:color="auto"/>
              <w:right w:val="single" w:sz="4" w:space="0" w:color="auto"/>
            </w:tcBorders>
            <w:shd w:val="clear" w:color="auto" w:fill="D9D9D9" w:themeFill="background1" w:themeFillShade="D9"/>
            <w:vAlign w:val="center"/>
          </w:tcPr>
          <w:p w14:paraId="742519B5"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right w:val="single" w:sz="4" w:space="0" w:color="auto"/>
            </w:tcBorders>
            <w:vAlign w:val="center"/>
          </w:tcPr>
          <w:p w14:paraId="742519B6" w14:textId="77777777" w:rsidR="000E73CC" w:rsidRPr="005B56FC" w:rsidRDefault="000E73CC" w:rsidP="00F30B75">
            <w:pPr>
              <w:ind w:left="57"/>
              <w:rPr>
                <w:noProof/>
                <w:sz w:val="20"/>
                <w:szCs w:val="20"/>
              </w:rPr>
            </w:pPr>
          </w:p>
        </w:tc>
        <w:tc>
          <w:tcPr>
            <w:tcW w:w="1559" w:type="dxa"/>
            <w:vMerge/>
            <w:tcBorders>
              <w:left w:val="single" w:sz="4" w:space="0" w:color="auto"/>
              <w:right w:val="single" w:sz="4" w:space="0" w:color="auto"/>
            </w:tcBorders>
            <w:vAlign w:val="center"/>
          </w:tcPr>
          <w:p w14:paraId="742519B7" w14:textId="77777777" w:rsidR="000E73CC" w:rsidRPr="005B56FC" w:rsidRDefault="000E73CC" w:rsidP="000E73CC">
            <w:pPr>
              <w:ind w:left="57"/>
              <w:rPr>
                <w:noProof/>
                <w:sz w:val="20"/>
                <w:szCs w:val="20"/>
              </w:rPr>
            </w:pPr>
          </w:p>
        </w:tc>
      </w:tr>
      <w:tr w:rsidR="000E73CC" w:rsidRPr="007E6504" w14:paraId="742519BE" w14:textId="77777777" w:rsidTr="000E73CC">
        <w:trPr>
          <w:trHeight w:val="530"/>
        </w:trPr>
        <w:tc>
          <w:tcPr>
            <w:tcW w:w="675" w:type="dxa"/>
            <w:tcBorders>
              <w:left w:val="single" w:sz="4" w:space="0" w:color="auto"/>
              <w:right w:val="single" w:sz="4" w:space="0" w:color="auto"/>
            </w:tcBorders>
            <w:shd w:val="clear" w:color="auto" w:fill="D9D9D9" w:themeFill="background1" w:themeFillShade="D9"/>
            <w:vAlign w:val="center"/>
          </w:tcPr>
          <w:p w14:paraId="742519B9" w14:textId="77777777" w:rsidR="000E73CC" w:rsidRPr="005B56FC" w:rsidRDefault="000E73CC" w:rsidP="000E73CC">
            <w:pPr>
              <w:ind w:left="57"/>
              <w:jc w:val="center"/>
              <w:rPr>
                <w:noProof/>
                <w:sz w:val="20"/>
                <w:szCs w:val="20"/>
              </w:rPr>
            </w:pPr>
            <w:r w:rsidRPr="005B56FC">
              <w:rPr>
                <w:noProof/>
                <w:sz w:val="20"/>
                <w:szCs w:val="20"/>
              </w:rPr>
              <w:t>14</w:t>
            </w:r>
            <w:r>
              <w:rPr>
                <w:noProof/>
                <w:sz w:val="20"/>
                <w:szCs w:val="20"/>
              </w:rPr>
              <w:t>.</w:t>
            </w:r>
          </w:p>
        </w:tc>
        <w:tc>
          <w:tcPr>
            <w:tcW w:w="5103" w:type="dxa"/>
            <w:tcBorders>
              <w:left w:val="single" w:sz="4" w:space="0" w:color="auto"/>
              <w:right w:val="single" w:sz="4" w:space="0" w:color="auto"/>
            </w:tcBorders>
            <w:shd w:val="clear" w:color="auto" w:fill="D9D9D9" w:themeFill="background1" w:themeFillShade="D9"/>
            <w:vAlign w:val="center"/>
          </w:tcPr>
          <w:p w14:paraId="742519BA" w14:textId="77777777" w:rsidR="000E73CC" w:rsidRPr="005B56FC" w:rsidRDefault="000E73CC" w:rsidP="000E73CC">
            <w:pPr>
              <w:jc w:val="both"/>
              <w:rPr>
                <w:noProof/>
                <w:sz w:val="20"/>
                <w:szCs w:val="20"/>
              </w:rPr>
            </w:pPr>
            <w:r w:rsidRPr="005B56FC">
              <w:rPr>
                <w:noProof/>
                <w:sz w:val="20"/>
                <w:szCs w:val="20"/>
              </w:rPr>
              <w:t>Utiizarea fotoliului rulant şi modalităţi de evitare a escarelor</w:t>
            </w:r>
          </w:p>
        </w:tc>
        <w:tc>
          <w:tcPr>
            <w:tcW w:w="993" w:type="dxa"/>
            <w:tcBorders>
              <w:left w:val="single" w:sz="4" w:space="0" w:color="auto"/>
              <w:right w:val="single" w:sz="4" w:space="0" w:color="auto"/>
            </w:tcBorders>
            <w:shd w:val="clear" w:color="auto" w:fill="D9D9D9" w:themeFill="background1" w:themeFillShade="D9"/>
            <w:vAlign w:val="center"/>
          </w:tcPr>
          <w:p w14:paraId="742519BB" w14:textId="77777777" w:rsidR="000E73CC" w:rsidRPr="005B56FC" w:rsidRDefault="000E73CC" w:rsidP="000E73CC">
            <w:pPr>
              <w:ind w:left="57"/>
              <w:rPr>
                <w:noProof/>
                <w:sz w:val="20"/>
                <w:szCs w:val="20"/>
              </w:rPr>
            </w:pPr>
            <w:r w:rsidRPr="005B56FC">
              <w:rPr>
                <w:noProof/>
                <w:sz w:val="20"/>
                <w:szCs w:val="20"/>
              </w:rPr>
              <w:t>2 ore</w:t>
            </w:r>
          </w:p>
        </w:tc>
        <w:tc>
          <w:tcPr>
            <w:tcW w:w="1559" w:type="dxa"/>
            <w:vMerge/>
            <w:tcBorders>
              <w:left w:val="single" w:sz="4" w:space="0" w:color="auto"/>
              <w:bottom w:val="single" w:sz="4" w:space="0" w:color="auto"/>
              <w:right w:val="single" w:sz="4" w:space="0" w:color="auto"/>
            </w:tcBorders>
            <w:vAlign w:val="center"/>
          </w:tcPr>
          <w:p w14:paraId="742519BC" w14:textId="77777777" w:rsidR="000E73CC" w:rsidRPr="005B56FC" w:rsidRDefault="000E73CC" w:rsidP="000E73CC">
            <w:pPr>
              <w:ind w:left="57"/>
              <w:rPr>
                <w:noProof/>
                <w:sz w:val="20"/>
                <w:szCs w:val="20"/>
              </w:rPr>
            </w:pPr>
          </w:p>
        </w:tc>
        <w:tc>
          <w:tcPr>
            <w:tcW w:w="1559" w:type="dxa"/>
            <w:vMerge/>
            <w:tcBorders>
              <w:left w:val="single" w:sz="4" w:space="0" w:color="auto"/>
              <w:bottom w:val="single" w:sz="4" w:space="0" w:color="auto"/>
              <w:right w:val="single" w:sz="4" w:space="0" w:color="auto"/>
            </w:tcBorders>
            <w:vAlign w:val="center"/>
          </w:tcPr>
          <w:p w14:paraId="742519BD" w14:textId="77777777" w:rsidR="000E73CC" w:rsidRPr="005B56FC" w:rsidRDefault="000E73CC" w:rsidP="000E73CC">
            <w:pPr>
              <w:ind w:left="57"/>
              <w:rPr>
                <w:noProof/>
                <w:sz w:val="20"/>
                <w:szCs w:val="20"/>
              </w:rPr>
            </w:pPr>
          </w:p>
        </w:tc>
      </w:tr>
    </w:tbl>
    <w:p w14:paraId="742519BF" w14:textId="77777777" w:rsidR="005B56FC" w:rsidRDefault="005B56FC" w:rsidP="00195A93">
      <w:pPr>
        <w:rPr>
          <w:sz w:val="18"/>
        </w:rPr>
      </w:pPr>
    </w:p>
    <w:tbl>
      <w:tblPr>
        <w:tblpPr w:leftFromText="180" w:rightFromText="180" w:vertAnchor="text" w:horzAnchor="margin" w:tblpX="175" w:tblpY="17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5010"/>
        <w:gridCol w:w="994"/>
        <w:gridCol w:w="1744"/>
        <w:gridCol w:w="1432"/>
      </w:tblGrid>
      <w:tr w:rsidR="005B56FC" w:rsidRPr="007E6504" w14:paraId="742519C7" w14:textId="77777777" w:rsidTr="000E73CC">
        <w:trPr>
          <w:trHeight w:val="2960"/>
        </w:trPr>
        <w:tc>
          <w:tcPr>
            <w:tcW w:w="9805" w:type="dxa"/>
            <w:gridSpan w:val="5"/>
            <w:tcBorders>
              <w:left w:val="single" w:sz="4" w:space="0" w:color="auto"/>
              <w:right w:val="single" w:sz="4" w:space="0" w:color="auto"/>
            </w:tcBorders>
            <w:shd w:val="clear" w:color="auto" w:fill="D9D9D9" w:themeFill="background1" w:themeFillShade="D9"/>
            <w:vAlign w:val="center"/>
          </w:tcPr>
          <w:p w14:paraId="742519C0" w14:textId="77777777" w:rsidR="00484DD0" w:rsidRPr="000E73CC" w:rsidRDefault="00484DD0" w:rsidP="000E73CC">
            <w:pPr>
              <w:tabs>
                <w:tab w:val="left" w:pos="284"/>
              </w:tabs>
              <w:rPr>
                <w:b/>
                <w:bCs/>
                <w:noProof/>
                <w:color w:val="000000"/>
                <w:sz w:val="20"/>
                <w:szCs w:val="20"/>
              </w:rPr>
            </w:pPr>
            <w:r w:rsidRPr="000E73CC">
              <w:rPr>
                <w:b/>
                <w:bCs/>
                <w:noProof/>
                <w:color w:val="000000"/>
                <w:sz w:val="20"/>
                <w:szCs w:val="20"/>
              </w:rPr>
              <w:lastRenderedPageBreak/>
              <w:t xml:space="preserve">Bibliografie: </w:t>
            </w:r>
          </w:p>
          <w:p w14:paraId="742519C1" w14:textId="77777777" w:rsidR="00484DD0" w:rsidRPr="000E73CC" w:rsidRDefault="00484DD0" w:rsidP="000E73CC">
            <w:pPr>
              <w:pStyle w:val="ColorfulList-Accent11"/>
              <w:numPr>
                <w:ilvl w:val="0"/>
                <w:numId w:val="6"/>
              </w:numPr>
              <w:tabs>
                <w:tab w:val="left" w:pos="284"/>
              </w:tabs>
              <w:ind w:left="0" w:firstLine="0"/>
              <w:jc w:val="both"/>
              <w:rPr>
                <w:rFonts w:ascii="Times New Roman" w:hAnsi="Times New Roman"/>
                <w:bCs/>
                <w:noProof/>
                <w:sz w:val="20"/>
                <w:szCs w:val="20"/>
              </w:rPr>
            </w:pPr>
            <w:r w:rsidRPr="000E73CC">
              <w:rPr>
                <w:rFonts w:ascii="Times New Roman" w:hAnsi="Times New Roman"/>
                <w:bCs/>
                <w:noProof/>
                <w:sz w:val="20"/>
                <w:szCs w:val="20"/>
              </w:rPr>
              <w:t>Hodorcă, R.M. (2016) Tehnici de manevrare a bolnavului - Note de curs;</w:t>
            </w:r>
          </w:p>
          <w:p w14:paraId="742519C2" w14:textId="77777777" w:rsidR="00484DD0" w:rsidRPr="000E73CC" w:rsidRDefault="00484DD0" w:rsidP="000E73CC">
            <w:pPr>
              <w:widowControl/>
              <w:numPr>
                <w:ilvl w:val="0"/>
                <w:numId w:val="6"/>
              </w:numPr>
              <w:tabs>
                <w:tab w:val="left" w:pos="284"/>
              </w:tabs>
              <w:autoSpaceDE/>
              <w:autoSpaceDN/>
              <w:ind w:left="0" w:firstLine="0"/>
              <w:rPr>
                <w:sz w:val="20"/>
                <w:szCs w:val="20"/>
              </w:rPr>
            </w:pPr>
            <w:r w:rsidRPr="000E73CC">
              <w:rPr>
                <w:sz w:val="20"/>
                <w:szCs w:val="20"/>
              </w:rPr>
              <w:t>Hodorcă, R.M., Metode şi tehnici în kinetoterapie, Editura PIM, Iaşi, 2017;</w:t>
            </w:r>
          </w:p>
          <w:p w14:paraId="742519C3" w14:textId="77777777" w:rsidR="00484DD0" w:rsidRPr="000E73CC" w:rsidRDefault="00484DD0" w:rsidP="000E73CC">
            <w:pPr>
              <w:pStyle w:val="ColorfulList-Accent11"/>
              <w:numPr>
                <w:ilvl w:val="0"/>
                <w:numId w:val="6"/>
              </w:numPr>
              <w:tabs>
                <w:tab w:val="left" w:pos="284"/>
              </w:tabs>
              <w:ind w:left="0" w:firstLine="0"/>
              <w:jc w:val="both"/>
              <w:rPr>
                <w:rFonts w:ascii="Times New Roman" w:hAnsi="Times New Roman"/>
                <w:bCs/>
                <w:noProof/>
                <w:sz w:val="20"/>
                <w:szCs w:val="20"/>
              </w:rPr>
            </w:pPr>
            <w:r w:rsidRPr="000E73CC">
              <w:rPr>
                <w:rFonts w:ascii="Times New Roman" w:hAnsi="Times New Roman"/>
                <w:bCs/>
                <w:noProof/>
                <w:sz w:val="20"/>
                <w:szCs w:val="20"/>
              </w:rPr>
              <w:t>Albu, A., Albu, C., Petcu, I. (2001) Asistenţa în familie a persoanei cu deficienţă funcţională, Editura Polirom, Iaşi;</w:t>
            </w:r>
          </w:p>
          <w:p w14:paraId="742519C4" w14:textId="77777777" w:rsidR="00446DC9" w:rsidRPr="000E73CC" w:rsidRDefault="00446DC9" w:rsidP="000E73CC">
            <w:pPr>
              <w:pStyle w:val="ColorfulList-Accent11"/>
              <w:numPr>
                <w:ilvl w:val="0"/>
                <w:numId w:val="6"/>
              </w:numPr>
              <w:tabs>
                <w:tab w:val="left" w:pos="284"/>
              </w:tabs>
              <w:ind w:left="0" w:firstLine="0"/>
              <w:jc w:val="both"/>
              <w:rPr>
                <w:rFonts w:ascii="Times New Roman" w:hAnsi="Times New Roman"/>
                <w:bCs/>
                <w:noProof/>
                <w:sz w:val="20"/>
                <w:szCs w:val="20"/>
              </w:rPr>
            </w:pPr>
            <w:r w:rsidRPr="000E73CC">
              <w:rPr>
                <w:rFonts w:ascii="Times New Roman" w:hAnsi="Times New Roman"/>
                <w:b/>
                <w:sz w:val="20"/>
                <w:szCs w:val="20"/>
                <w:lang w:val="ro-RO"/>
              </w:rPr>
              <w:t>Agapii E.(2019)</w:t>
            </w:r>
            <w:r w:rsidRPr="000E73CC">
              <w:rPr>
                <w:rFonts w:ascii="Times New Roman" w:hAnsi="Times New Roman"/>
                <w:sz w:val="20"/>
                <w:szCs w:val="20"/>
                <w:lang w:val="ro-RO"/>
              </w:rPr>
              <w:t xml:space="preserve"> Strategii eficiente de recuperare a controlului postural la persoanele cu accident vascular cerebral. Iași: PIM;</w:t>
            </w:r>
          </w:p>
          <w:p w14:paraId="742519C5" w14:textId="77777777" w:rsidR="00446DC9" w:rsidRPr="000E73CC" w:rsidRDefault="00446DC9" w:rsidP="000E73CC">
            <w:pPr>
              <w:pStyle w:val="ColorfulList-Accent11"/>
              <w:numPr>
                <w:ilvl w:val="0"/>
                <w:numId w:val="6"/>
              </w:numPr>
              <w:tabs>
                <w:tab w:val="left" w:pos="284"/>
              </w:tabs>
              <w:ind w:left="0" w:firstLine="0"/>
              <w:jc w:val="both"/>
              <w:rPr>
                <w:rFonts w:ascii="Times New Roman" w:hAnsi="Times New Roman"/>
                <w:bCs/>
                <w:noProof/>
                <w:sz w:val="20"/>
                <w:szCs w:val="20"/>
              </w:rPr>
            </w:pPr>
            <w:r w:rsidRPr="000E73CC">
              <w:rPr>
                <w:rFonts w:ascii="Times New Roman" w:hAnsi="Times New Roman"/>
                <w:b/>
                <w:sz w:val="20"/>
                <w:szCs w:val="20"/>
              </w:rPr>
              <w:t>Agapii E.,</w:t>
            </w:r>
            <w:r w:rsidRPr="000E73CC">
              <w:rPr>
                <w:rFonts w:ascii="Times New Roman" w:hAnsi="Times New Roman"/>
                <w:sz w:val="20"/>
                <w:szCs w:val="20"/>
              </w:rPr>
              <w:t xml:space="preserve"> Danail S., Pascal O. (2010) </w:t>
            </w:r>
            <w:r w:rsidRPr="000E73CC">
              <w:rPr>
                <w:rFonts w:ascii="Times New Roman" w:hAnsi="Times New Roman"/>
                <w:i/>
                <w:sz w:val="20"/>
                <w:szCs w:val="20"/>
              </w:rPr>
              <w:t>Recuperarea controlului postural la persoanele după accident vascular cerebral în baza programei de kinetoterapie cu efecte de transfer funcţional.</w:t>
            </w:r>
            <w:r w:rsidRPr="000E73CC">
              <w:rPr>
                <w:rFonts w:ascii="Times New Roman" w:hAnsi="Times New Roman"/>
                <w:sz w:val="20"/>
                <w:szCs w:val="20"/>
              </w:rPr>
              <w:t xml:space="preserve"> Chișinău: Editura USEFS;</w:t>
            </w:r>
          </w:p>
          <w:p w14:paraId="742519C6" w14:textId="77777777" w:rsidR="00751D1A" w:rsidRPr="000E73CC" w:rsidRDefault="00751D1A" w:rsidP="000E73CC">
            <w:pPr>
              <w:pStyle w:val="ColorfulList-Accent11"/>
              <w:numPr>
                <w:ilvl w:val="0"/>
                <w:numId w:val="6"/>
              </w:numPr>
              <w:tabs>
                <w:tab w:val="left" w:pos="284"/>
              </w:tabs>
              <w:ind w:left="0" w:firstLine="0"/>
              <w:jc w:val="both"/>
              <w:rPr>
                <w:rFonts w:ascii="Times New Roman" w:hAnsi="Times New Roman"/>
                <w:bCs/>
                <w:noProof/>
                <w:sz w:val="20"/>
                <w:szCs w:val="20"/>
              </w:rPr>
            </w:pPr>
            <w:r w:rsidRPr="000E73CC">
              <w:rPr>
                <w:rFonts w:ascii="Times New Roman" w:hAnsi="Times New Roman"/>
                <w:sz w:val="20"/>
                <w:szCs w:val="20"/>
              </w:rPr>
              <w:t xml:space="preserve">Moraru A., Pascal O., Hamiţchi E., Munteanu L., </w:t>
            </w:r>
            <w:r w:rsidRPr="000E73CC">
              <w:rPr>
                <w:rFonts w:ascii="Times New Roman" w:hAnsi="Times New Roman"/>
                <w:b/>
                <w:sz w:val="20"/>
                <w:szCs w:val="20"/>
              </w:rPr>
              <w:t>Agapii E.</w:t>
            </w:r>
            <w:r w:rsidRPr="000E73CC">
              <w:rPr>
                <w:rFonts w:ascii="Times New Roman" w:hAnsi="Times New Roman"/>
                <w:sz w:val="20"/>
                <w:szCs w:val="20"/>
              </w:rPr>
              <w:t xml:space="preserve">, Cojocari D., Cebotari A., (2012) </w:t>
            </w:r>
            <w:r w:rsidRPr="000E73CC">
              <w:rPr>
                <w:rFonts w:ascii="Times New Roman" w:hAnsi="Times New Roman"/>
                <w:b/>
                <w:sz w:val="20"/>
                <w:szCs w:val="20"/>
              </w:rPr>
              <w:t>Protocol clinic national</w:t>
            </w:r>
            <w:r w:rsidRPr="000E73CC">
              <w:rPr>
                <w:rFonts w:ascii="Times New Roman" w:hAnsi="Times New Roman"/>
                <w:sz w:val="20"/>
                <w:szCs w:val="20"/>
              </w:rPr>
              <w:t xml:space="preserve"> ,,</w:t>
            </w:r>
            <w:r w:rsidRPr="000E73CC">
              <w:rPr>
                <w:rFonts w:ascii="Times New Roman" w:hAnsi="Times New Roman"/>
                <w:b/>
                <w:i/>
                <w:sz w:val="20"/>
                <w:szCs w:val="20"/>
              </w:rPr>
              <w:t>Reabilitarea medicală a bolnavului cu accident vascular cerebral</w:t>
            </w:r>
            <w:r w:rsidRPr="000E73CC">
              <w:rPr>
                <w:rFonts w:ascii="Times New Roman" w:hAnsi="Times New Roman"/>
                <w:sz w:val="20"/>
                <w:szCs w:val="20"/>
              </w:rPr>
              <w:t xml:space="preserve">”. Aprobat prin Consiliul de Experţi al MS, process verbal nr.4. </w:t>
            </w:r>
          </w:p>
        </w:tc>
      </w:tr>
      <w:tr w:rsidR="000E73CC" w:rsidRPr="007E6504" w14:paraId="742519CD" w14:textId="77777777" w:rsidTr="000E73CC">
        <w:trPr>
          <w:trHeight w:val="393"/>
        </w:trPr>
        <w:tc>
          <w:tcPr>
            <w:tcW w:w="625" w:type="dxa"/>
            <w:tcBorders>
              <w:top w:val="single" w:sz="4" w:space="0" w:color="auto"/>
              <w:left w:val="single" w:sz="4" w:space="0" w:color="auto"/>
              <w:right w:val="single" w:sz="4" w:space="0" w:color="auto"/>
            </w:tcBorders>
            <w:shd w:val="clear" w:color="auto" w:fill="D9D9D9" w:themeFill="background1" w:themeFillShade="D9"/>
            <w:vAlign w:val="center"/>
          </w:tcPr>
          <w:p w14:paraId="742519C8" w14:textId="77777777" w:rsidR="000E73CC" w:rsidRPr="005B56FC" w:rsidRDefault="000E73CC" w:rsidP="000E73CC">
            <w:pPr>
              <w:spacing w:line="276" w:lineRule="auto"/>
              <w:ind w:left="57"/>
              <w:rPr>
                <w:b/>
                <w:noProof/>
                <w:sz w:val="20"/>
                <w:szCs w:val="20"/>
              </w:rPr>
            </w:pPr>
            <w:r w:rsidRPr="005B56FC">
              <w:rPr>
                <w:b/>
                <w:noProof/>
                <w:sz w:val="20"/>
                <w:szCs w:val="20"/>
              </w:rPr>
              <w:t>8.2</w:t>
            </w:r>
          </w:p>
        </w:tc>
        <w:tc>
          <w:tcPr>
            <w:tcW w:w="5010" w:type="dxa"/>
            <w:tcBorders>
              <w:top w:val="single" w:sz="4" w:space="0" w:color="auto"/>
              <w:left w:val="single" w:sz="4" w:space="0" w:color="auto"/>
              <w:right w:val="single" w:sz="4" w:space="0" w:color="auto"/>
            </w:tcBorders>
            <w:shd w:val="clear" w:color="auto" w:fill="D9D9D9" w:themeFill="background1" w:themeFillShade="D9"/>
            <w:vAlign w:val="center"/>
          </w:tcPr>
          <w:p w14:paraId="742519C9" w14:textId="77777777" w:rsidR="000E73CC" w:rsidRPr="005B56FC" w:rsidRDefault="000E73CC" w:rsidP="000E73CC">
            <w:pPr>
              <w:spacing w:line="276" w:lineRule="auto"/>
              <w:ind w:left="57"/>
              <w:rPr>
                <w:b/>
                <w:noProof/>
                <w:sz w:val="20"/>
                <w:szCs w:val="20"/>
              </w:rPr>
            </w:pPr>
            <w:r w:rsidRPr="005B56FC">
              <w:rPr>
                <w:b/>
                <w:noProof/>
                <w:sz w:val="20"/>
                <w:szCs w:val="20"/>
              </w:rPr>
              <w:t>Lucrări practice</w:t>
            </w:r>
          </w:p>
        </w:tc>
        <w:tc>
          <w:tcPr>
            <w:tcW w:w="994" w:type="dxa"/>
            <w:tcBorders>
              <w:top w:val="single" w:sz="4" w:space="0" w:color="auto"/>
              <w:left w:val="single" w:sz="4" w:space="0" w:color="auto"/>
              <w:right w:val="single" w:sz="4" w:space="0" w:color="auto"/>
            </w:tcBorders>
            <w:shd w:val="clear" w:color="auto" w:fill="D9D9D9" w:themeFill="background1" w:themeFillShade="D9"/>
            <w:vAlign w:val="center"/>
          </w:tcPr>
          <w:p w14:paraId="742519CA" w14:textId="77777777" w:rsidR="000E73CC" w:rsidRPr="005B56FC" w:rsidRDefault="000E73CC" w:rsidP="000E73CC">
            <w:pPr>
              <w:spacing w:line="276" w:lineRule="auto"/>
              <w:rPr>
                <w:b/>
                <w:noProof/>
                <w:sz w:val="20"/>
                <w:szCs w:val="20"/>
              </w:rPr>
            </w:pPr>
            <w:r>
              <w:rPr>
                <w:b/>
                <w:noProof/>
                <w:sz w:val="20"/>
                <w:szCs w:val="20"/>
              </w:rPr>
              <w:t>Nr. ore</w:t>
            </w:r>
          </w:p>
        </w:tc>
        <w:tc>
          <w:tcPr>
            <w:tcW w:w="1744" w:type="dxa"/>
            <w:tcBorders>
              <w:top w:val="single" w:sz="4" w:space="0" w:color="auto"/>
              <w:left w:val="single" w:sz="4" w:space="0" w:color="auto"/>
              <w:bottom w:val="single" w:sz="4" w:space="0" w:color="auto"/>
              <w:right w:val="single" w:sz="4" w:space="0" w:color="auto"/>
            </w:tcBorders>
            <w:vAlign w:val="center"/>
          </w:tcPr>
          <w:p w14:paraId="742519CB" w14:textId="77777777" w:rsidR="000E73CC" w:rsidRPr="005B56FC" w:rsidRDefault="000E73CC" w:rsidP="000E73CC">
            <w:pPr>
              <w:spacing w:line="276" w:lineRule="auto"/>
              <w:ind w:left="57"/>
              <w:rPr>
                <w:b/>
                <w:noProof/>
                <w:sz w:val="20"/>
                <w:szCs w:val="20"/>
              </w:rPr>
            </w:pPr>
            <w:r w:rsidRPr="005B56FC">
              <w:rPr>
                <w:b/>
                <w:noProof/>
                <w:sz w:val="20"/>
                <w:szCs w:val="20"/>
              </w:rPr>
              <w:t>Metode de predare</w:t>
            </w:r>
          </w:p>
        </w:tc>
        <w:tc>
          <w:tcPr>
            <w:tcW w:w="1432" w:type="dxa"/>
            <w:tcBorders>
              <w:top w:val="single" w:sz="4" w:space="0" w:color="auto"/>
              <w:left w:val="single" w:sz="4" w:space="0" w:color="auto"/>
              <w:bottom w:val="single" w:sz="4" w:space="0" w:color="auto"/>
              <w:right w:val="single" w:sz="4" w:space="0" w:color="auto"/>
            </w:tcBorders>
            <w:vAlign w:val="center"/>
          </w:tcPr>
          <w:p w14:paraId="742519CC" w14:textId="77777777" w:rsidR="000E73CC" w:rsidRPr="005B56FC" w:rsidRDefault="000E73CC" w:rsidP="000E73CC">
            <w:pPr>
              <w:spacing w:line="276" w:lineRule="auto"/>
              <w:ind w:left="57"/>
              <w:rPr>
                <w:b/>
                <w:noProof/>
                <w:sz w:val="20"/>
                <w:szCs w:val="20"/>
              </w:rPr>
            </w:pPr>
            <w:r w:rsidRPr="005B56FC">
              <w:rPr>
                <w:b/>
                <w:noProof/>
                <w:sz w:val="20"/>
                <w:szCs w:val="20"/>
              </w:rPr>
              <w:t>Observaţii</w:t>
            </w:r>
          </w:p>
        </w:tc>
      </w:tr>
      <w:tr w:rsidR="000E73CC" w:rsidRPr="007E6504" w14:paraId="742519DE" w14:textId="77777777" w:rsidTr="004D0C07">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9CE" w14:textId="77777777" w:rsidR="000E73CC" w:rsidRPr="00484DD0" w:rsidRDefault="000E73CC" w:rsidP="000E73CC">
            <w:pPr>
              <w:spacing w:line="276" w:lineRule="auto"/>
              <w:ind w:left="57"/>
              <w:jc w:val="center"/>
              <w:rPr>
                <w:noProof/>
                <w:sz w:val="20"/>
                <w:szCs w:val="20"/>
              </w:rPr>
            </w:pPr>
            <w:r w:rsidRPr="00484DD0">
              <w:rPr>
                <w:noProof/>
                <w:sz w:val="20"/>
                <w:szCs w:val="20"/>
              </w:rPr>
              <w:t>1</w:t>
            </w:r>
          </w:p>
        </w:tc>
        <w:tc>
          <w:tcPr>
            <w:tcW w:w="5010" w:type="dxa"/>
            <w:tcBorders>
              <w:left w:val="single" w:sz="4" w:space="0" w:color="auto"/>
              <w:right w:val="single" w:sz="4" w:space="0" w:color="auto"/>
            </w:tcBorders>
            <w:shd w:val="clear" w:color="auto" w:fill="D9D9D9" w:themeFill="background1" w:themeFillShade="D9"/>
            <w:vAlign w:val="center"/>
          </w:tcPr>
          <w:p w14:paraId="742519CF" w14:textId="77777777" w:rsidR="000E73CC" w:rsidRPr="00484DD0" w:rsidRDefault="000E73CC" w:rsidP="000E73CC">
            <w:pPr>
              <w:spacing w:line="276" w:lineRule="auto"/>
              <w:rPr>
                <w:sz w:val="20"/>
                <w:szCs w:val="20"/>
              </w:rPr>
            </w:pPr>
            <w:r w:rsidRPr="00484DD0">
              <w:rPr>
                <w:sz w:val="20"/>
                <w:szCs w:val="20"/>
              </w:rPr>
              <w:t>Măsuri de autoprotecţie a kinetoterapeutului.</w:t>
            </w:r>
          </w:p>
        </w:tc>
        <w:tc>
          <w:tcPr>
            <w:tcW w:w="994" w:type="dxa"/>
            <w:tcBorders>
              <w:left w:val="single" w:sz="4" w:space="0" w:color="auto"/>
              <w:right w:val="single" w:sz="4" w:space="0" w:color="auto"/>
            </w:tcBorders>
            <w:shd w:val="clear" w:color="auto" w:fill="D9D9D9" w:themeFill="background1" w:themeFillShade="D9"/>
            <w:vAlign w:val="center"/>
          </w:tcPr>
          <w:p w14:paraId="742519D0"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val="restart"/>
            <w:tcBorders>
              <w:top w:val="single" w:sz="4" w:space="0" w:color="auto"/>
              <w:left w:val="single" w:sz="4" w:space="0" w:color="auto"/>
              <w:right w:val="single" w:sz="4" w:space="0" w:color="auto"/>
            </w:tcBorders>
          </w:tcPr>
          <w:p w14:paraId="742519D1" w14:textId="77777777" w:rsidR="000E73CC" w:rsidRDefault="000E73CC" w:rsidP="00BB5DA4">
            <w:pPr>
              <w:rPr>
                <w:bCs/>
                <w:sz w:val="20"/>
                <w:szCs w:val="20"/>
              </w:rPr>
            </w:pPr>
          </w:p>
          <w:p w14:paraId="742519D2" w14:textId="77777777" w:rsidR="000E73CC" w:rsidRDefault="000E73CC" w:rsidP="00BB5DA4">
            <w:pPr>
              <w:pStyle w:val="TableParagraph"/>
              <w:jc w:val="center"/>
              <w:rPr>
                <w:bCs/>
                <w:sz w:val="20"/>
                <w:szCs w:val="20"/>
              </w:rPr>
            </w:pPr>
          </w:p>
          <w:p w14:paraId="742519D3" w14:textId="77777777" w:rsidR="000E73CC" w:rsidRDefault="000E73CC" w:rsidP="00BB5DA4">
            <w:pPr>
              <w:pStyle w:val="TableParagraph"/>
              <w:jc w:val="center"/>
              <w:rPr>
                <w:bCs/>
                <w:sz w:val="20"/>
                <w:szCs w:val="20"/>
              </w:rPr>
            </w:pPr>
          </w:p>
          <w:p w14:paraId="742519D4" w14:textId="77777777" w:rsidR="000E73CC" w:rsidRDefault="000E73CC" w:rsidP="00BB5DA4">
            <w:pPr>
              <w:pStyle w:val="TableParagraph"/>
              <w:jc w:val="center"/>
              <w:rPr>
                <w:bCs/>
                <w:sz w:val="20"/>
                <w:szCs w:val="20"/>
              </w:rPr>
            </w:pPr>
          </w:p>
          <w:p w14:paraId="742519D5" w14:textId="77777777" w:rsidR="000E73CC" w:rsidRDefault="000E73CC" w:rsidP="00BB5DA4">
            <w:pPr>
              <w:pStyle w:val="TableParagraph"/>
              <w:jc w:val="center"/>
              <w:rPr>
                <w:bCs/>
                <w:sz w:val="20"/>
                <w:szCs w:val="20"/>
              </w:rPr>
            </w:pPr>
            <w:r>
              <w:rPr>
                <w:bCs/>
                <w:sz w:val="20"/>
                <w:szCs w:val="20"/>
              </w:rPr>
              <w:t>Demonstraţie</w:t>
            </w:r>
          </w:p>
          <w:p w14:paraId="742519D6" w14:textId="77777777" w:rsidR="000E73CC" w:rsidRDefault="000E73CC" w:rsidP="00BB5DA4">
            <w:pPr>
              <w:pStyle w:val="TableParagraph"/>
              <w:jc w:val="center"/>
              <w:rPr>
                <w:bCs/>
                <w:sz w:val="20"/>
                <w:szCs w:val="20"/>
              </w:rPr>
            </w:pPr>
            <w:r w:rsidRPr="00495A0C">
              <w:rPr>
                <w:bCs/>
                <w:sz w:val="20"/>
                <w:szCs w:val="20"/>
              </w:rPr>
              <w:t xml:space="preserve"> Exersare</w:t>
            </w:r>
          </w:p>
          <w:p w14:paraId="742519D7" w14:textId="77777777" w:rsidR="000E73CC" w:rsidRPr="00AC4320" w:rsidRDefault="000E73CC" w:rsidP="00BB5DA4">
            <w:pPr>
              <w:pStyle w:val="TableParagraph"/>
              <w:jc w:val="center"/>
              <w:rPr>
                <w:sz w:val="20"/>
                <w:szCs w:val="20"/>
              </w:rPr>
            </w:pPr>
          </w:p>
          <w:p w14:paraId="742519D8" w14:textId="77777777" w:rsidR="000E73CC" w:rsidRPr="00AC4320" w:rsidRDefault="000E73CC" w:rsidP="00BB5DA4">
            <w:pPr>
              <w:jc w:val="center"/>
              <w:rPr>
                <w:sz w:val="20"/>
                <w:szCs w:val="20"/>
              </w:rPr>
            </w:pPr>
          </w:p>
        </w:tc>
        <w:tc>
          <w:tcPr>
            <w:tcW w:w="1432" w:type="dxa"/>
            <w:vMerge w:val="restart"/>
            <w:tcBorders>
              <w:top w:val="single" w:sz="4" w:space="0" w:color="auto"/>
              <w:left w:val="single" w:sz="4" w:space="0" w:color="auto"/>
              <w:right w:val="single" w:sz="4" w:space="0" w:color="auto"/>
            </w:tcBorders>
          </w:tcPr>
          <w:p w14:paraId="742519D9" w14:textId="77777777" w:rsidR="000E73CC" w:rsidRDefault="000E73CC" w:rsidP="00BB5DA4">
            <w:pPr>
              <w:pStyle w:val="TableParagraph"/>
              <w:jc w:val="center"/>
              <w:rPr>
                <w:sz w:val="20"/>
                <w:szCs w:val="20"/>
              </w:rPr>
            </w:pPr>
          </w:p>
          <w:p w14:paraId="742519DA" w14:textId="77777777" w:rsidR="000E73CC" w:rsidRDefault="000E73CC" w:rsidP="00BB5DA4">
            <w:pPr>
              <w:pStyle w:val="TableParagraph"/>
              <w:jc w:val="center"/>
              <w:rPr>
                <w:sz w:val="20"/>
                <w:szCs w:val="20"/>
              </w:rPr>
            </w:pPr>
          </w:p>
          <w:p w14:paraId="742519DB" w14:textId="77777777" w:rsidR="000E73CC" w:rsidRDefault="000E73CC" w:rsidP="00BB5DA4">
            <w:pPr>
              <w:pStyle w:val="TableParagraph"/>
              <w:jc w:val="center"/>
              <w:rPr>
                <w:sz w:val="20"/>
                <w:szCs w:val="20"/>
              </w:rPr>
            </w:pPr>
          </w:p>
          <w:p w14:paraId="742519DC" w14:textId="77777777" w:rsidR="000E73CC" w:rsidRDefault="000E73CC" w:rsidP="00BB5DA4">
            <w:pPr>
              <w:pStyle w:val="TableParagraph"/>
              <w:rPr>
                <w:sz w:val="20"/>
                <w:szCs w:val="20"/>
              </w:rPr>
            </w:pPr>
          </w:p>
          <w:p w14:paraId="742519DD" w14:textId="77777777" w:rsidR="000E73CC" w:rsidRPr="00AC4320" w:rsidRDefault="000E73CC" w:rsidP="00BB5DA4">
            <w:pPr>
              <w:pStyle w:val="TableParagraph"/>
              <w:jc w:val="center"/>
              <w:rPr>
                <w:sz w:val="20"/>
                <w:szCs w:val="20"/>
              </w:rPr>
            </w:pPr>
            <w:r>
              <w:rPr>
                <w:sz w:val="20"/>
                <w:szCs w:val="20"/>
              </w:rPr>
              <w:t>Echipamente specifice</w:t>
            </w:r>
          </w:p>
        </w:tc>
      </w:tr>
      <w:tr w:rsidR="000E73CC" w:rsidRPr="007E6504" w14:paraId="742519E4"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9DF" w14:textId="77777777" w:rsidR="000E73CC" w:rsidRPr="00484DD0" w:rsidRDefault="000E73CC" w:rsidP="000E73CC">
            <w:pPr>
              <w:spacing w:line="276" w:lineRule="auto"/>
              <w:ind w:left="57"/>
              <w:jc w:val="center"/>
              <w:rPr>
                <w:noProof/>
                <w:sz w:val="20"/>
                <w:szCs w:val="20"/>
              </w:rPr>
            </w:pPr>
            <w:r w:rsidRPr="00484DD0">
              <w:rPr>
                <w:noProof/>
                <w:sz w:val="20"/>
                <w:szCs w:val="20"/>
              </w:rPr>
              <w:t>2</w:t>
            </w:r>
          </w:p>
        </w:tc>
        <w:tc>
          <w:tcPr>
            <w:tcW w:w="5010" w:type="dxa"/>
            <w:tcBorders>
              <w:left w:val="single" w:sz="4" w:space="0" w:color="auto"/>
              <w:right w:val="single" w:sz="4" w:space="0" w:color="auto"/>
            </w:tcBorders>
            <w:shd w:val="clear" w:color="auto" w:fill="D9D9D9" w:themeFill="background1" w:themeFillShade="D9"/>
            <w:vAlign w:val="center"/>
          </w:tcPr>
          <w:p w14:paraId="742519E0" w14:textId="77777777" w:rsidR="000E73CC" w:rsidRPr="00484DD0" w:rsidRDefault="000E73CC" w:rsidP="000E73CC">
            <w:pPr>
              <w:spacing w:line="276" w:lineRule="auto"/>
              <w:jc w:val="both"/>
              <w:rPr>
                <w:noProof/>
                <w:sz w:val="20"/>
                <w:szCs w:val="20"/>
              </w:rPr>
            </w:pPr>
            <w:r w:rsidRPr="00484DD0">
              <w:rPr>
                <w:noProof/>
                <w:sz w:val="20"/>
                <w:szCs w:val="20"/>
              </w:rPr>
              <w:t>Sisteme de manevrare a pacientului. Poziţii ale pacientului ce faciliteaza manevrarea.</w:t>
            </w:r>
          </w:p>
        </w:tc>
        <w:tc>
          <w:tcPr>
            <w:tcW w:w="994" w:type="dxa"/>
            <w:tcBorders>
              <w:left w:val="single" w:sz="4" w:space="0" w:color="auto"/>
              <w:right w:val="single" w:sz="4" w:space="0" w:color="auto"/>
            </w:tcBorders>
            <w:shd w:val="clear" w:color="auto" w:fill="D9D9D9" w:themeFill="background1" w:themeFillShade="D9"/>
            <w:vAlign w:val="center"/>
          </w:tcPr>
          <w:p w14:paraId="742519E1"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9E2" w14:textId="77777777" w:rsidR="000E73CC" w:rsidRPr="00484DD0" w:rsidRDefault="000E73CC" w:rsidP="000E73CC">
            <w:pPr>
              <w:spacing w:line="276" w:lineRule="auto"/>
              <w:ind w:left="57"/>
              <w:rPr>
                <w:noProof/>
                <w:sz w:val="20"/>
                <w:szCs w:val="20"/>
              </w:rPr>
            </w:pPr>
          </w:p>
        </w:tc>
        <w:tc>
          <w:tcPr>
            <w:tcW w:w="1432" w:type="dxa"/>
            <w:vMerge/>
            <w:tcBorders>
              <w:left w:val="single" w:sz="4" w:space="0" w:color="auto"/>
              <w:right w:val="single" w:sz="4" w:space="0" w:color="auto"/>
            </w:tcBorders>
            <w:vAlign w:val="center"/>
          </w:tcPr>
          <w:p w14:paraId="742519E3" w14:textId="77777777" w:rsidR="000E73CC" w:rsidRPr="00484DD0" w:rsidRDefault="000E73CC" w:rsidP="000E73CC">
            <w:pPr>
              <w:spacing w:line="276" w:lineRule="auto"/>
              <w:ind w:left="57"/>
              <w:jc w:val="center"/>
              <w:rPr>
                <w:noProof/>
                <w:sz w:val="20"/>
                <w:szCs w:val="20"/>
              </w:rPr>
            </w:pPr>
          </w:p>
        </w:tc>
      </w:tr>
      <w:tr w:rsidR="000E73CC" w:rsidRPr="007E6504" w14:paraId="742519EA"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9E5" w14:textId="77777777" w:rsidR="000E73CC" w:rsidRPr="00484DD0" w:rsidRDefault="000E73CC" w:rsidP="000E73CC">
            <w:pPr>
              <w:spacing w:line="276" w:lineRule="auto"/>
              <w:ind w:left="57"/>
              <w:jc w:val="center"/>
              <w:rPr>
                <w:noProof/>
                <w:sz w:val="20"/>
                <w:szCs w:val="20"/>
              </w:rPr>
            </w:pPr>
            <w:r w:rsidRPr="00484DD0">
              <w:rPr>
                <w:noProof/>
                <w:sz w:val="20"/>
                <w:szCs w:val="20"/>
              </w:rPr>
              <w:t>3</w:t>
            </w:r>
          </w:p>
        </w:tc>
        <w:tc>
          <w:tcPr>
            <w:tcW w:w="5010" w:type="dxa"/>
            <w:tcBorders>
              <w:left w:val="single" w:sz="4" w:space="0" w:color="auto"/>
              <w:right w:val="single" w:sz="4" w:space="0" w:color="auto"/>
            </w:tcBorders>
            <w:shd w:val="clear" w:color="auto" w:fill="D9D9D9" w:themeFill="background1" w:themeFillShade="D9"/>
            <w:vAlign w:val="center"/>
          </w:tcPr>
          <w:p w14:paraId="742519E6" w14:textId="77777777" w:rsidR="000E73CC" w:rsidRPr="00484DD0" w:rsidRDefault="000E73CC" w:rsidP="000E73CC">
            <w:pPr>
              <w:spacing w:line="276" w:lineRule="auto"/>
              <w:rPr>
                <w:sz w:val="20"/>
                <w:szCs w:val="20"/>
              </w:rPr>
            </w:pPr>
            <w:r w:rsidRPr="00484DD0">
              <w:rPr>
                <w:noProof/>
                <w:sz w:val="20"/>
                <w:szCs w:val="20"/>
              </w:rPr>
              <w:t>Sisteme de manevrare a pacientului. Pricipalele acţiuni ale asistentului.</w:t>
            </w:r>
          </w:p>
        </w:tc>
        <w:tc>
          <w:tcPr>
            <w:tcW w:w="994" w:type="dxa"/>
            <w:tcBorders>
              <w:left w:val="single" w:sz="4" w:space="0" w:color="auto"/>
              <w:right w:val="single" w:sz="4" w:space="0" w:color="auto"/>
            </w:tcBorders>
            <w:shd w:val="clear" w:color="auto" w:fill="D9D9D9" w:themeFill="background1" w:themeFillShade="D9"/>
            <w:vAlign w:val="center"/>
          </w:tcPr>
          <w:p w14:paraId="742519E7"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9E8" w14:textId="77777777" w:rsidR="000E73CC" w:rsidRPr="00484DD0" w:rsidRDefault="000E73CC" w:rsidP="000E73CC">
            <w:pPr>
              <w:spacing w:line="276" w:lineRule="auto"/>
              <w:ind w:left="57"/>
              <w:rPr>
                <w:noProof/>
                <w:sz w:val="20"/>
                <w:szCs w:val="20"/>
              </w:rPr>
            </w:pPr>
          </w:p>
        </w:tc>
        <w:tc>
          <w:tcPr>
            <w:tcW w:w="1432" w:type="dxa"/>
            <w:vMerge/>
            <w:tcBorders>
              <w:left w:val="single" w:sz="4" w:space="0" w:color="auto"/>
              <w:right w:val="single" w:sz="4" w:space="0" w:color="auto"/>
            </w:tcBorders>
            <w:vAlign w:val="center"/>
          </w:tcPr>
          <w:p w14:paraId="742519E9" w14:textId="77777777" w:rsidR="000E73CC" w:rsidRPr="00484DD0" w:rsidRDefault="000E73CC" w:rsidP="000E73CC">
            <w:pPr>
              <w:spacing w:line="276" w:lineRule="auto"/>
              <w:ind w:left="57"/>
              <w:jc w:val="center"/>
              <w:rPr>
                <w:noProof/>
                <w:sz w:val="20"/>
                <w:szCs w:val="20"/>
              </w:rPr>
            </w:pPr>
          </w:p>
        </w:tc>
      </w:tr>
      <w:tr w:rsidR="000E73CC" w:rsidRPr="007E6504" w14:paraId="742519F0"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9EB" w14:textId="77777777" w:rsidR="000E73CC" w:rsidRPr="00484DD0" w:rsidRDefault="000E73CC" w:rsidP="000E73CC">
            <w:pPr>
              <w:spacing w:line="276" w:lineRule="auto"/>
              <w:ind w:left="57"/>
              <w:jc w:val="center"/>
              <w:rPr>
                <w:noProof/>
                <w:sz w:val="20"/>
                <w:szCs w:val="20"/>
              </w:rPr>
            </w:pPr>
            <w:r w:rsidRPr="00484DD0">
              <w:rPr>
                <w:noProof/>
                <w:sz w:val="20"/>
                <w:szCs w:val="20"/>
              </w:rPr>
              <w:t>4</w:t>
            </w:r>
          </w:p>
        </w:tc>
        <w:tc>
          <w:tcPr>
            <w:tcW w:w="5010" w:type="dxa"/>
            <w:tcBorders>
              <w:left w:val="single" w:sz="4" w:space="0" w:color="auto"/>
              <w:right w:val="single" w:sz="4" w:space="0" w:color="auto"/>
            </w:tcBorders>
            <w:shd w:val="clear" w:color="auto" w:fill="D9D9D9" w:themeFill="background1" w:themeFillShade="D9"/>
            <w:vAlign w:val="center"/>
          </w:tcPr>
          <w:p w14:paraId="742519EC" w14:textId="77777777" w:rsidR="000E73CC" w:rsidRPr="00484DD0" w:rsidRDefault="000E73CC" w:rsidP="000E73CC">
            <w:pPr>
              <w:spacing w:line="276" w:lineRule="auto"/>
              <w:rPr>
                <w:sz w:val="20"/>
                <w:szCs w:val="20"/>
              </w:rPr>
            </w:pPr>
            <w:r w:rsidRPr="00484DD0">
              <w:rPr>
                <w:sz w:val="20"/>
                <w:szCs w:val="20"/>
                <w:lang w:val="en-US"/>
              </w:rPr>
              <w:t>Manevrarea pacientului. Întoarcerile.</w:t>
            </w:r>
          </w:p>
        </w:tc>
        <w:tc>
          <w:tcPr>
            <w:tcW w:w="994" w:type="dxa"/>
            <w:tcBorders>
              <w:left w:val="single" w:sz="4" w:space="0" w:color="auto"/>
              <w:right w:val="single" w:sz="4" w:space="0" w:color="auto"/>
            </w:tcBorders>
            <w:shd w:val="clear" w:color="auto" w:fill="D9D9D9" w:themeFill="background1" w:themeFillShade="D9"/>
            <w:vAlign w:val="center"/>
          </w:tcPr>
          <w:p w14:paraId="742519ED"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9EE" w14:textId="77777777" w:rsidR="000E73CC" w:rsidRPr="00484DD0" w:rsidRDefault="000E73CC" w:rsidP="000E73CC">
            <w:pPr>
              <w:spacing w:line="276" w:lineRule="auto"/>
              <w:ind w:left="57"/>
              <w:rPr>
                <w:noProof/>
                <w:sz w:val="20"/>
                <w:szCs w:val="20"/>
              </w:rPr>
            </w:pPr>
          </w:p>
        </w:tc>
        <w:tc>
          <w:tcPr>
            <w:tcW w:w="1432" w:type="dxa"/>
            <w:vMerge/>
            <w:tcBorders>
              <w:left w:val="single" w:sz="4" w:space="0" w:color="auto"/>
              <w:right w:val="single" w:sz="4" w:space="0" w:color="auto"/>
            </w:tcBorders>
            <w:vAlign w:val="center"/>
          </w:tcPr>
          <w:p w14:paraId="742519EF" w14:textId="77777777" w:rsidR="000E73CC" w:rsidRPr="00484DD0" w:rsidRDefault="000E73CC" w:rsidP="000E73CC">
            <w:pPr>
              <w:spacing w:line="276" w:lineRule="auto"/>
              <w:ind w:left="57"/>
              <w:jc w:val="center"/>
              <w:rPr>
                <w:noProof/>
                <w:sz w:val="20"/>
                <w:szCs w:val="20"/>
              </w:rPr>
            </w:pPr>
          </w:p>
        </w:tc>
      </w:tr>
      <w:tr w:rsidR="000E73CC" w:rsidRPr="007E6504" w14:paraId="742519F6"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9F1" w14:textId="77777777" w:rsidR="000E73CC" w:rsidRPr="00484DD0" w:rsidRDefault="000E73CC" w:rsidP="000E73CC">
            <w:pPr>
              <w:spacing w:line="276" w:lineRule="auto"/>
              <w:ind w:left="57"/>
              <w:jc w:val="center"/>
              <w:rPr>
                <w:noProof/>
                <w:sz w:val="20"/>
                <w:szCs w:val="20"/>
              </w:rPr>
            </w:pPr>
            <w:r w:rsidRPr="00484DD0">
              <w:rPr>
                <w:noProof/>
                <w:sz w:val="20"/>
                <w:szCs w:val="20"/>
              </w:rPr>
              <w:t>5</w:t>
            </w:r>
          </w:p>
        </w:tc>
        <w:tc>
          <w:tcPr>
            <w:tcW w:w="5010" w:type="dxa"/>
            <w:tcBorders>
              <w:left w:val="single" w:sz="4" w:space="0" w:color="auto"/>
              <w:right w:val="single" w:sz="4" w:space="0" w:color="auto"/>
            </w:tcBorders>
            <w:shd w:val="clear" w:color="auto" w:fill="D9D9D9" w:themeFill="background1" w:themeFillShade="D9"/>
            <w:vAlign w:val="center"/>
          </w:tcPr>
          <w:p w14:paraId="742519F2" w14:textId="77777777" w:rsidR="000E73CC" w:rsidRPr="00484DD0" w:rsidRDefault="000E73CC" w:rsidP="000E73CC">
            <w:pPr>
              <w:spacing w:line="276" w:lineRule="auto"/>
              <w:ind w:right="147"/>
              <w:rPr>
                <w:sz w:val="20"/>
                <w:szCs w:val="20"/>
              </w:rPr>
            </w:pPr>
            <w:r w:rsidRPr="00484DD0">
              <w:rPr>
                <w:sz w:val="20"/>
                <w:szCs w:val="20"/>
                <w:lang w:val="en-US"/>
              </w:rPr>
              <w:t>Manevrarea pacientului. Deplasarea laterală în pat.</w:t>
            </w:r>
          </w:p>
        </w:tc>
        <w:tc>
          <w:tcPr>
            <w:tcW w:w="994" w:type="dxa"/>
            <w:tcBorders>
              <w:left w:val="single" w:sz="4" w:space="0" w:color="auto"/>
              <w:right w:val="single" w:sz="4" w:space="0" w:color="auto"/>
            </w:tcBorders>
            <w:shd w:val="clear" w:color="auto" w:fill="D9D9D9" w:themeFill="background1" w:themeFillShade="D9"/>
            <w:vAlign w:val="center"/>
          </w:tcPr>
          <w:p w14:paraId="742519F3"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9F4" w14:textId="77777777" w:rsidR="000E73CC" w:rsidRPr="00484DD0" w:rsidRDefault="000E73CC" w:rsidP="000E73CC">
            <w:pPr>
              <w:spacing w:line="276" w:lineRule="auto"/>
              <w:ind w:left="57"/>
              <w:rPr>
                <w:noProof/>
                <w:sz w:val="20"/>
                <w:szCs w:val="20"/>
              </w:rPr>
            </w:pPr>
          </w:p>
        </w:tc>
        <w:tc>
          <w:tcPr>
            <w:tcW w:w="1432" w:type="dxa"/>
            <w:vMerge/>
            <w:tcBorders>
              <w:left w:val="single" w:sz="4" w:space="0" w:color="auto"/>
              <w:right w:val="single" w:sz="4" w:space="0" w:color="auto"/>
            </w:tcBorders>
            <w:vAlign w:val="center"/>
          </w:tcPr>
          <w:p w14:paraId="742519F5" w14:textId="77777777" w:rsidR="000E73CC" w:rsidRPr="00484DD0" w:rsidRDefault="000E73CC" w:rsidP="000E73CC">
            <w:pPr>
              <w:spacing w:line="276" w:lineRule="auto"/>
              <w:ind w:left="57"/>
              <w:jc w:val="center"/>
              <w:rPr>
                <w:noProof/>
                <w:sz w:val="20"/>
                <w:szCs w:val="20"/>
              </w:rPr>
            </w:pPr>
          </w:p>
        </w:tc>
      </w:tr>
      <w:tr w:rsidR="000E73CC" w:rsidRPr="007E6504" w14:paraId="742519FD"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9F7" w14:textId="77777777" w:rsidR="000E73CC" w:rsidRPr="00484DD0" w:rsidRDefault="000E73CC" w:rsidP="000E73CC">
            <w:pPr>
              <w:spacing w:line="276" w:lineRule="auto"/>
              <w:ind w:left="57"/>
              <w:jc w:val="center"/>
              <w:rPr>
                <w:noProof/>
                <w:sz w:val="20"/>
                <w:szCs w:val="20"/>
              </w:rPr>
            </w:pPr>
            <w:r w:rsidRPr="00484DD0">
              <w:rPr>
                <w:noProof/>
                <w:sz w:val="20"/>
                <w:szCs w:val="20"/>
              </w:rPr>
              <w:t>6</w:t>
            </w:r>
          </w:p>
        </w:tc>
        <w:tc>
          <w:tcPr>
            <w:tcW w:w="5010" w:type="dxa"/>
            <w:tcBorders>
              <w:left w:val="single" w:sz="4" w:space="0" w:color="auto"/>
              <w:right w:val="single" w:sz="4" w:space="0" w:color="auto"/>
            </w:tcBorders>
            <w:shd w:val="clear" w:color="auto" w:fill="D9D9D9" w:themeFill="background1" w:themeFillShade="D9"/>
            <w:vAlign w:val="center"/>
          </w:tcPr>
          <w:p w14:paraId="742519F8" w14:textId="77777777" w:rsidR="000E73CC" w:rsidRPr="00484DD0" w:rsidRDefault="000E73CC" w:rsidP="000E73CC">
            <w:pPr>
              <w:pStyle w:val="BodyText"/>
              <w:spacing w:after="0" w:line="276" w:lineRule="auto"/>
              <w:jc w:val="both"/>
              <w:rPr>
                <w:rFonts w:ascii="Times New Roman" w:hAnsi="Times New Roman"/>
                <w:sz w:val="20"/>
                <w:szCs w:val="20"/>
                <w:lang w:val="en-US"/>
              </w:rPr>
            </w:pPr>
            <w:r w:rsidRPr="00484DD0">
              <w:rPr>
                <w:rFonts w:ascii="Times New Roman" w:hAnsi="Times New Roman"/>
                <w:sz w:val="20"/>
                <w:szCs w:val="20"/>
                <w:lang w:val="en-US"/>
              </w:rPr>
              <w:t>Manevrarea pacientului. Ridicarea şi deplasarea.</w:t>
            </w:r>
          </w:p>
          <w:p w14:paraId="742519F9" w14:textId="77777777" w:rsidR="000E73CC" w:rsidRPr="00484DD0" w:rsidRDefault="000E73CC" w:rsidP="000E73CC">
            <w:pPr>
              <w:tabs>
                <w:tab w:val="left" w:pos="3375"/>
              </w:tabs>
              <w:spacing w:line="276" w:lineRule="auto"/>
              <w:jc w:val="both"/>
              <w:rPr>
                <w:noProof/>
                <w:sz w:val="20"/>
                <w:szCs w:val="20"/>
              </w:rPr>
            </w:pPr>
          </w:p>
        </w:tc>
        <w:tc>
          <w:tcPr>
            <w:tcW w:w="994" w:type="dxa"/>
            <w:tcBorders>
              <w:left w:val="single" w:sz="4" w:space="0" w:color="auto"/>
              <w:right w:val="single" w:sz="4" w:space="0" w:color="auto"/>
            </w:tcBorders>
            <w:shd w:val="clear" w:color="auto" w:fill="D9D9D9" w:themeFill="background1" w:themeFillShade="D9"/>
            <w:vAlign w:val="center"/>
          </w:tcPr>
          <w:p w14:paraId="742519FA"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9FB" w14:textId="77777777" w:rsidR="000E73CC" w:rsidRPr="00484DD0" w:rsidRDefault="000E73CC" w:rsidP="000E73CC">
            <w:pPr>
              <w:spacing w:line="276" w:lineRule="auto"/>
              <w:ind w:left="57"/>
              <w:rPr>
                <w:noProof/>
                <w:sz w:val="20"/>
                <w:szCs w:val="20"/>
              </w:rPr>
            </w:pPr>
          </w:p>
        </w:tc>
        <w:tc>
          <w:tcPr>
            <w:tcW w:w="1432" w:type="dxa"/>
            <w:vMerge/>
            <w:tcBorders>
              <w:left w:val="single" w:sz="4" w:space="0" w:color="auto"/>
              <w:right w:val="single" w:sz="4" w:space="0" w:color="auto"/>
            </w:tcBorders>
            <w:vAlign w:val="center"/>
          </w:tcPr>
          <w:p w14:paraId="742519FC" w14:textId="77777777" w:rsidR="000E73CC" w:rsidRPr="00484DD0" w:rsidRDefault="000E73CC" w:rsidP="000E73CC">
            <w:pPr>
              <w:spacing w:line="276" w:lineRule="auto"/>
              <w:ind w:left="57"/>
              <w:jc w:val="center"/>
              <w:rPr>
                <w:noProof/>
                <w:sz w:val="20"/>
                <w:szCs w:val="20"/>
              </w:rPr>
            </w:pPr>
          </w:p>
        </w:tc>
      </w:tr>
      <w:tr w:rsidR="000E73CC" w:rsidRPr="007E6504" w14:paraId="74251A03"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9FE" w14:textId="77777777" w:rsidR="000E73CC" w:rsidRPr="00484DD0" w:rsidRDefault="000E73CC" w:rsidP="000E73CC">
            <w:pPr>
              <w:spacing w:line="276" w:lineRule="auto"/>
              <w:ind w:left="57"/>
              <w:jc w:val="center"/>
              <w:rPr>
                <w:noProof/>
                <w:sz w:val="20"/>
                <w:szCs w:val="20"/>
              </w:rPr>
            </w:pPr>
            <w:r w:rsidRPr="00484DD0">
              <w:rPr>
                <w:noProof/>
                <w:sz w:val="20"/>
                <w:szCs w:val="20"/>
              </w:rPr>
              <w:t>7</w:t>
            </w:r>
          </w:p>
        </w:tc>
        <w:tc>
          <w:tcPr>
            <w:tcW w:w="5010" w:type="dxa"/>
            <w:tcBorders>
              <w:left w:val="single" w:sz="4" w:space="0" w:color="auto"/>
              <w:right w:val="single" w:sz="4" w:space="0" w:color="auto"/>
            </w:tcBorders>
            <w:shd w:val="clear" w:color="auto" w:fill="D9D9D9" w:themeFill="background1" w:themeFillShade="D9"/>
            <w:vAlign w:val="center"/>
          </w:tcPr>
          <w:p w14:paraId="742519FF" w14:textId="77777777" w:rsidR="000E73CC" w:rsidRPr="00484DD0" w:rsidRDefault="000E73CC" w:rsidP="000E73CC">
            <w:pPr>
              <w:pStyle w:val="BodyText"/>
              <w:spacing w:after="0" w:line="276" w:lineRule="auto"/>
              <w:jc w:val="both"/>
              <w:rPr>
                <w:rFonts w:ascii="Times New Roman" w:hAnsi="Times New Roman"/>
                <w:sz w:val="20"/>
                <w:szCs w:val="20"/>
                <w:lang w:val="en-US"/>
              </w:rPr>
            </w:pPr>
            <w:r w:rsidRPr="00484DD0">
              <w:rPr>
                <w:rFonts w:ascii="Times New Roman" w:hAnsi="Times New Roman"/>
                <w:sz w:val="20"/>
                <w:szCs w:val="20"/>
                <w:lang w:val="en-US"/>
              </w:rPr>
              <w:t>Manevrarea pacientului. Transferul în şi din pat.</w:t>
            </w:r>
          </w:p>
        </w:tc>
        <w:tc>
          <w:tcPr>
            <w:tcW w:w="994" w:type="dxa"/>
            <w:tcBorders>
              <w:left w:val="single" w:sz="4" w:space="0" w:color="auto"/>
              <w:right w:val="single" w:sz="4" w:space="0" w:color="auto"/>
            </w:tcBorders>
            <w:shd w:val="clear" w:color="auto" w:fill="D9D9D9" w:themeFill="background1" w:themeFillShade="D9"/>
            <w:vAlign w:val="center"/>
          </w:tcPr>
          <w:p w14:paraId="74251A00"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A01" w14:textId="77777777" w:rsidR="000E73CC" w:rsidRPr="00484DD0" w:rsidRDefault="000E73CC" w:rsidP="000E73CC">
            <w:pPr>
              <w:pStyle w:val="BodyText"/>
              <w:rPr>
                <w:noProof/>
                <w:sz w:val="20"/>
                <w:szCs w:val="20"/>
              </w:rPr>
            </w:pPr>
          </w:p>
        </w:tc>
        <w:tc>
          <w:tcPr>
            <w:tcW w:w="1432" w:type="dxa"/>
            <w:vMerge/>
            <w:tcBorders>
              <w:left w:val="single" w:sz="4" w:space="0" w:color="auto"/>
              <w:right w:val="single" w:sz="4" w:space="0" w:color="auto"/>
            </w:tcBorders>
            <w:vAlign w:val="center"/>
          </w:tcPr>
          <w:p w14:paraId="74251A02" w14:textId="77777777" w:rsidR="000E73CC" w:rsidRPr="00484DD0" w:rsidRDefault="000E73CC" w:rsidP="000E73CC">
            <w:pPr>
              <w:spacing w:line="276" w:lineRule="auto"/>
              <w:ind w:left="57"/>
              <w:jc w:val="center"/>
              <w:rPr>
                <w:noProof/>
                <w:sz w:val="20"/>
                <w:szCs w:val="20"/>
              </w:rPr>
            </w:pPr>
          </w:p>
        </w:tc>
      </w:tr>
      <w:tr w:rsidR="000E73CC" w:rsidRPr="007E6504" w14:paraId="74251A09"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A04" w14:textId="77777777" w:rsidR="000E73CC" w:rsidRPr="00484DD0" w:rsidRDefault="000E73CC" w:rsidP="000E73CC">
            <w:pPr>
              <w:spacing w:line="276" w:lineRule="auto"/>
              <w:ind w:left="57"/>
              <w:jc w:val="center"/>
              <w:rPr>
                <w:noProof/>
                <w:sz w:val="20"/>
                <w:szCs w:val="20"/>
              </w:rPr>
            </w:pPr>
            <w:r w:rsidRPr="00484DD0">
              <w:rPr>
                <w:noProof/>
                <w:sz w:val="20"/>
                <w:szCs w:val="20"/>
              </w:rPr>
              <w:t>8</w:t>
            </w:r>
          </w:p>
        </w:tc>
        <w:tc>
          <w:tcPr>
            <w:tcW w:w="5010" w:type="dxa"/>
            <w:tcBorders>
              <w:left w:val="single" w:sz="4" w:space="0" w:color="auto"/>
              <w:right w:val="single" w:sz="4" w:space="0" w:color="auto"/>
            </w:tcBorders>
            <w:shd w:val="clear" w:color="auto" w:fill="D9D9D9" w:themeFill="background1" w:themeFillShade="D9"/>
            <w:vAlign w:val="center"/>
          </w:tcPr>
          <w:p w14:paraId="74251A05" w14:textId="77777777" w:rsidR="000E73CC" w:rsidRPr="00484DD0" w:rsidRDefault="000E73CC" w:rsidP="000E73CC">
            <w:pPr>
              <w:pStyle w:val="BodyText"/>
              <w:spacing w:after="0"/>
              <w:jc w:val="both"/>
              <w:rPr>
                <w:rFonts w:ascii="Times New Roman" w:hAnsi="Times New Roman"/>
                <w:sz w:val="20"/>
                <w:szCs w:val="20"/>
                <w:lang w:val="en-US"/>
              </w:rPr>
            </w:pPr>
            <w:r w:rsidRPr="00484DD0">
              <w:rPr>
                <w:rFonts w:ascii="Times New Roman" w:hAnsi="Times New Roman"/>
                <w:sz w:val="20"/>
                <w:szCs w:val="20"/>
                <w:lang w:val="en-US"/>
              </w:rPr>
              <w:t>Poziţionarea corecta a pacientului. Principiile poziţionării.</w:t>
            </w:r>
          </w:p>
        </w:tc>
        <w:tc>
          <w:tcPr>
            <w:tcW w:w="994" w:type="dxa"/>
            <w:tcBorders>
              <w:left w:val="single" w:sz="4" w:space="0" w:color="auto"/>
              <w:right w:val="single" w:sz="4" w:space="0" w:color="auto"/>
            </w:tcBorders>
            <w:shd w:val="clear" w:color="auto" w:fill="D9D9D9" w:themeFill="background1" w:themeFillShade="D9"/>
            <w:vAlign w:val="center"/>
          </w:tcPr>
          <w:p w14:paraId="74251A06"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A07" w14:textId="77777777" w:rsidR="000E73CC" w:rsidRPr="00484DD0" w:rsidRDefault="000E73CC" w:rsidP="000E73CC">
            <w:pPr>
              <w:pStyle w:val="BodyText"/>
              <w:rPr>
                <w:noProof/>
                <w:sz w:val="20"/>
                <w:szCs w:val="20"/>
              </w:rPr>
            </w:pPr>
          </w:p>
        </w:tc>
        <w:tc>
          <w:tcPr>
            <w:tcW w:w="1432" w:type="dxa"/>
            <w:vMerge/>
            <w:tcBorders>
              <w:left w:val="single" w:sz="4" w:space="0" w:color="auto"/>
              <w:right w:val="single" w:sz="4" w:space="0" w:color="auto"/>
            </w:tcBorders>
            <w:vAlign w:val="center"/>
          </w:tcPr>
          <w:p w14:paraId="74251A08" w14:textId="77777777" w:rsidR="000E73CC" w:rsidRPr="00484DD0" w:rsidRDefault="000E73CC" w:rsidP="000E73CC">
            <w:pPr>
              <w:spacing w:line="276" w:lineRule="auto"/>
              <w:ind w:left="57"/>
              <w:jc w:val="center"/>
              <w:rPr>
                <w:noProof/>
                <w:sz w:val="20"/>
                <w:szCs w:val="20"/>
              </w:rPr>
            </w:pPr>
          </w:p>
        </w:tc>
      </w:tr>
      <w:tr w:rsidR="000E73CC" w:rsidRPr="007E6504" w14:paraId="74251A0F"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A0A" w14:textId="77777777" w:rsidR="000E73CC" w:rsidRPr="00484DD0" w:rsidRDefault="000E73CC" w:rsidP="000E73CC">
            <w:pPr>
              <w:spacing w:line="276" w:lineRule="auto"/>
              <w:ind w:left="57"/>
              <w:jc w:val="center"/>
              <w:rPr>
                <w:noProof/>
                <w:sz w:val="20"/>
                <w:szCs w:val="20"/>
              </w:rPr>
            </w:pPr>
            <w:r w:rsidRPr="00484DD0">
              <w:rPr>
                <w:noProof/>
                <w:sz w:val="20"/>
                <w:szCs w:val="20"/>
              </w:rPr>
              <w:t>9</w:t>
            </w:r>
          </w:p>
        </w:tc>
        <w:tc>
          <w:tcPr>
            <w:tcW w:w="5010" w:type="dxa"/>
            <w:tcBorders>
              <w:left w:val="single" w:sz="4" w:space="0" w:color="auto"/>
              <w:right w:val="single" w:sz="4" w:space="0" w:color="auto"/>
            </w:tcBorders>
            <w:shd w:val="clear" w:color="auto" w:fill="D9D9D9" w:themeFill="background1" w:themeFillShade="D9"/>
            <w:vAlign w:val="center"/>
          </w:tcPr>
          <w:p w14:paraId="74251A0B" w14:textId="77777777" w:rsidR="000E73CC" w:rsidRPr="00484DD0" w:rsidRDefault="000E73CC" w:rsidP="000E73CC">
            <w:pPr>
              <w:pStyle w:val="BodyText"/>
              <w:spacing w:after="0" w:line="276" w:lineRule="auto"/>
              <w:jc w:val="both"/>
              <w:rPr>
                <w:rFonts w:ascii="Times New Roman" w:hAnsi="Times New Roman"/>
                <w:sz w:val="20"/>
                <w:szCs w:val="20"/>
                <w:lang w:val="en-US"/>
              </w:rPr>
            </w:pPr>
            <w:r w:rsidRPr="00484DD0">
              <w:rPr>
                <w:rFonts w:ascii="Times New Roman" w:hAnsi="Times New Roman"/>
                <w:sz w:val="20"/>
                <w:szCs w:val="20"/>
                <w:lang w:val="en-US"/>
              </w:rPr>
              <w:t>Poziţionarea corecta a pacientului. Drenajul postural.</w:t>
            </w:r>
          </w:p>
        </w:tc>
        <w:tc>
          <w:tcPr>
            <w:tcW w:w="994" w:type="dxa"/>
            <w:tcBorders>
              <w:left w:val="single" w:sz="4" w:space="0" w:color="auto"/>
              <w:right w:val="single" w:sz="4" w:space="0" w:color="auto"/>
            </w:tcBorders>
            <w:shd w:val="clear" w:color="auto" w:fill="D9D9D9" w:themeFill="background1" w:themeFillShade="D9"/>
            <w:vAlign w:val="center"/>
          </w:tcPr>
          <w:p w14:paraId="74251A0C"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A0D" w14:textId="77777777" w:rsidR="000E73CC" w:rsidRPr="00484DD0" w:rsidRDefault="000E73CC" w:rsidP="000E73CC">
            <w:pPr>
              <w:pStyle w:val="BodyText"/>
              <w:rPr>
                <w:noProof/>
                <w:sz w:val="20"/>
                <w:szCs w:val="20"/>
              </w:rPr>
            </w:pPr>
          </w:p>
        </w:tc>
        <w:tc>
          <w:tcPr>
            <w:tcW w:w="1432" w:type="dxa"/>
            <w:vMerge/>
            <w:tcBorders>
              <w:left w:val="single" w:sz="4" w:space="0" w:color="auto"/>
              <w:right w:val="single" w:sz="4" w:space="0" w:color="auto"/>
            </w:tcBorders>
            <w:vAlign w:val="center"/>
          </w:tcPr>
          <w:p w14:paraId="74251A0E" w14:textId="77777777" w:rsidR="000E73CC" w:rsidRPr="00484DD0" w:rsidRDefault="000E73CC" w:rsidP="000E73CC">
            <w:pPr>
              <w:spacing w:line="276" w:lineRule="auto"/>
              <w:ind w:left="57"/>
              <w:jc w:val="center"/>
              <w:rPr>
                <w:noProof/>
                <w:sz w:val="20"/>
                <w:szCs w:val="20"/>
              </w:rPr>
            </w:pPr>
          </w:p>
        </w:tc>
      </w:tr>
      <w:tr w:rsidR="000E73CC" w:rsidRPr="007E6504" w14:paraId="74251A15" w14:textId="77777777" w:rsidTr="00835F0A">
        <w:trPr>
          <w:trHeight w:val="701"/>
        </w:trPr>
        <w:tc>
          <w:tcPr>
            <w:tcW w:w="625" w:type="dxa"/>
            <w:tcBorders>
              <w:left w:val="single" w:sz="4" w:space="0" w:color="auto"/>
              <w:right w:val="single" w:sz="4" w:space="0" w:color="auto"/>
            </w:tcBorders>
            <w:shd w:val="clear" w:color="auto" w:fill="D9D9D9" w:themeFill="background1" w:themeFillShade="D9"/>
            <w:vAlign w:val="center"/>
          </w:tcPr>
          <w:p w14:paraId="74251A10" w14:textId="77777777" w:rsidR="000E73CC" w:rsidRPr="00484DD0" w:rsidRDefault="000E73CC" w:rsidP="000E73CC">
            <w:pPr>
              <w:spacing w:line="276" w:lineRule="auto"/>
              <w:ind w:left="57"/>
              <w:jc w:val="center"/>
              <w:rPr>
                <w:noProof/>
                <w:sz w:val="20"/>
                <w:szCs w:val="20"/>
              </w:rPr>
            </w:pPr>
            <w:r w:rsidRPr="00484DD0">
              <w:rPr>
                <w:noProof/>
                <w:sz w:val="20"/>
                <w:szCs w:val="20"/>
              </w:rPr>
              <w:t>10</w:t>
            </w:r>
          </w:p>
        </w:tc>
        <w:tc>
          <w:tcPr>
            <w:tcW w:w="5010" w:type="dxa"/>
            <w:tcBorders>
              <w:left w:val="single" w:sz="4" w:space="0" w:color="auto"/>
              <w:right w:val="single" w:sz="4" w:space="0" w:color="auto"/>
            </w:tcBorders>
            <w:shd w:val="clear" w:color="auto" w:fill="D9D9D9" w:themeFill="background1" w:themeFillShade="D9"/>
            <w:vAlign w:val="center"/>
          </w:tcPr>
          <w:p w14:paraId="74251A11" w14:textId="77777777" w:rsidR="000E73CC" w:rsidRPr="00484DD0" w:rsidRDefault="000E73CC" w:rsidP="000E73CC">
            <w:pPr>
              <w:jc w:val="both"/>
              <w:rPr>
                <w:sz w:val="20"/>
                <w:szCs w:val="20"/>
              </w:rPr>
            </w:pPr>
            <w:r w:rsidRPr="00484DD0">
              <w:rPr>
                <w:sz w:val="20"/>
                <w:szCs w:val="20"/>
              </w:rPr>
              <w:t>Mersul cu ajutorul cârjelor şi bastoanelor. Metodologia dezvoltării echilibrului, dobândirea forţei în braţe.</w:t>
            </w:r>
          </w:p>
        </w:tc>
        <w:tc>
          <w:tcPr>
            <w:tcW w:w="994" w:type="dxa"/>
            <w:tcBorders>
              <w:left w:val="single" w:sz="4" w:space="0" w:color="auto"/>
              <w:right w:val="single" w:sz="4" w:space="0" w:color="auto"/>
            </w:tcBorders>
            <w:shd w:val="clear" w:color="auto" w:fill="D9D9D9" w:themeFill="background1" w:themeFillShade="D9"/>
            <w:vAlign w:val="center"/>
          </w:tcPr>
          <w:p w14:paraId="74251A12"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A13" w14:textId="77777777" w:rsidR="000E73CC" w:rsidRPr="00484DD0" w:rsidRDefault="000E73CC" w:rsidP="000E73CC">
            <w:pPr>
              <w:spacing w:line="276" w:lineRule="auto"/>
              <w:ind w:left="57"/>
              <w:rPr>
                <w:noProof/>
                <w:sz w:val="20"/>
                <w:szCs w:val="20"/>
              </w:rPr>
            </w:pPr>
          </w:p>
        </w:tc>
        <w:tc>
          <w:tcPr>
            <w:tcW w:w="1432" w:type="dxa"/>
            <w:vMerge/>
            <w:tcBorders>
              <w:left w:val="single" w:sz="4" w:space="0" w:color="auto"/>
              <w:right w:val="single" w:sz="4" w:space="0" w:color="auto"/>
            </w:tcBorders>
            <w:vAlign w:val="center"/>
          </w:tcPr>
          <w:p w14:paraId="74251A14" w14:textId="77777777" w:rsidR="000E73CC" w:rsidRPr="00484DD0" w:rsidRDefault="000E73CC" w:rsidP="000E73CC">
            <w:pPr>
              <w:spacing w:line="276" w:lineRule="auto"/>
              <w:ind w:left="57"/>
              <w:jc w:val="center"/>
              <w:rPr>
                <w:noProof/>
                <w:sz w:val="20"/>
                <w:szCs w:val="20"/>
              </w:rPr>
            </w:pPr>
          </w:p>
        </w:tc>
      </w:tr>
      <w:tr w:rsidR="000E73CC" w:rsidRPr="007E6504" w14:paraId="74251A1B"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A16" w14:textId="77777777" w:rsidR="000E73CC" w:rsidRPr="00484DD0" w:rsidRDefault="000E73CC" w:rsidP="000E73CC">
            <w:pPr>
              <w:spacing w:line="276" w:lineRule="auto"/>
              <w:ind w:left="57"/>
              <w:jc w:val="center"/>
              <w:rPr>
                <w:noProof/>
                <w:sz w:val="20"/>
                <w:szCs w:val="20"/>
              </w:rPr>
            </w:pPr>
            <w:r w:rsidRPr="00484DD0">
              <w:rPr>
                <w:noProof/>
                <w:sz w:val="20"/>
                <w:szCs w:val="20"/>
              </w:rPr>
              <w:t>11</w:t>
            </w:r>
          </w:p>
        </w:tc>
        <w:tc>
          <w:tcPr>
            <w:tcW w:w="5010" w:type="dxa"/>
            <w:tcBorders>
              <w:left w:val="single" w:sz="4" w:space="0" w:color="auto"/>
              <w:right w:val="single" w:sz="4" w:space="0" w:color="auto"/>
            </w:tcBorders>
            <w:shd w:val="clear" w:color="auto" w:fill="D9D9D9" w:themeFill="background1" w:themeFillShade="D9"/>
            <w:vAlign w:val="center"/>
          </w:tcPr>
          <w:p w14:paraId="74251A17" w14:textId="77777777" w:rsidR="000E73CC" w:rsidRPr="00484DD0" w:rsidRDefault="000E73CC" w:rsidP="000E73CC">
            <w:pPr>
              <w:pStyle w:val="BodyText"/>
              <w:spacing w:after="0" w:line="276" w:lineRule="auto"/>
              <w:jc w:val="both"/>
              <w:rPr>
                <w:rFonts w:ascii="Times New Roman" w:hAnsi="Times New Roman"/>
                <w:sz w:val="20"/>
                <w:szCs w:val="20"/>
              </w:rPr>
            </w:pPr>
            <w:r w:rsidRPr="00484DD0">
              <w:rPr>
                <w:rFonts w:ascii="Times New Roman" w:hAnsi="Times New Roman"/>
                <w:sz w:val="20"/>
                <w:szCs w:val="20"/>
              </w:rPr>
              <w:t>Mersul cu ajutorul cârjelor şi bastoanelor. Însuşirea mersului cu ajutorul aparatelor. Însuşirea căderilor şi a ridicării din cădere.</w:t>
            </w:r>
          </w:p>
        </w:tc>
        <w:tc>
          <w:tcPr>
            <w:tcW w:w="994" w:type="dxa"/>
            <w:tcBorders>
              <w:left w:val="single" w:sz="4" w:space="0" w:color="auto"/>
              <w:right w:val="single" w:sz="4" w:space="0" w:color="auto"/>
            </w:tcBorders>
            <w:shd w:val="clear" w:color="auto" w:fill="D9D9D9" w:themeFill="background1" w:themeFillShade="D9"/>
            <w:vAlign w:val="center"/>
          </w:tcPr>
          <w:p w14:paraId="74251A18"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A19" w14:textId="77777777" w:rsidR="000E73CC" w:rsidRPr="00484DD0" w:rsidRDefault="000E73CC" w:rsidP="000E73CC">
            <w:pPr>
              <w:pStyle w:val="BodyText"/>
              <w:rPr>
                <w:noProof/>
                <w:sz w:val="20"/>
                <w:szCs w:val="20"/>
              </w:rPr>
            </w:pPr>
          </w:p>
        </w:tc>
        <w:tc>
          <w:tcPr>
            <w:tcW w:w="1432" w:type="dxa"/>
            <w:vMerge/>
            <w:tcBorders>
              <w:left w:val="single" w:sz="4" w:space="0" w:color="auto"/>
              <w:right w:val="single" w:sz="4" w:space="0" w:color="auto"/>
            </w:tcBorders>
            <w:vAlign w:val="center"/>
          </w:tcPr>
          <w:p w14:paraId="74251A1A" w14:textId="77777777" w:rsidR="000E73CC" w:rsidRPr="00484DD0" w:rsidRDefault="000E73CC" w:rsidP="000E73CC">
            <w:pPr>
              <w:spacing w:line="276" w:lineRule="auto"/>
              <w:ind w:left="57"/>
              <w:jc w:val="center"/>
              <w:rPr>
                <w:noProof/>
                <w:sz w:val="20"/>
                <w:szCs w:val="20"/>
              </w:rPr>
            </w:pPr>
          </w:p>
        </w:tc>
      </w:tr>
      <w:tr w:rsidR="000E73CC" w:rsidRPr="007E6504" w14:paraId="74251A21"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A1C" w14:textId="77777777" w:rsidR="000E73CC" w:rsidRPr="00484DD0" w:rsidRDefault="000E73CC" w:rsidP="000E73CC">
            <w:pPr>
              <w:spacing w:line="276" w:lineRule="auto"/>
              <w:ind w:left="57"/>
              <w:jc w:val="center"/>
              <w:rPr>
                <w:noProof/>
                <w:sz w:val="20"/>
                <w:szCs w:val="20"/>
              </w:rPr>
            </w:pPr>
            <w:r w:rsidRPr="00484DD0">
              <w:rPr>
                <w:noProof/>
                <w:sz w:val="20"/>
                <w:szCs w:val="20"/>
              </w:rPr>
              <w:t>12</w:t>
            </w:r>
          </w:p>
        </w:tc>
        <w:tc>
          <w:tcPr>
            <w:tcW w:w="5010" w:type="dxa"/>
            <w:tcBorders>
              <w:left w:val="single" w:sz="4" w:space="0" w:color="auto"/>
              <w:right w:val="single" w:sz="4" w:space="0" w:color="auto"/>
            </w:tcBorders>
            <w:shd w:val="clear" w:color="auto" w:fill="D9D9D9" w:themeFill="background1" w:themeFillShade="D9"/>
            <w:vAlign w:val="center"/>
          </w:tcPr>
          <w:p w14:paraId="74251A1D" w14:textId="77777777" w:rsidR="000E73CC" w:rsidRPr="00484DD0" w:rsidRDefault="000E73CC" w:rsidP="000E73CC">
            <w:pPr>
              <w:pStyle w:val="BodyText"/>
              <w:spacing w:after="0" w:line="276" w:lineRule="auto"/>
              <w:jc w:val="both"/>
              <w:rPr>
                <w:rFonts w:ascii="Times New Roman" w:hAnsi="Times New Roman"/>
                <w:sz w:val="20"/>
                <w:szCs w:val="20"/>
              </w:rPr>
            </w:pPr>
            <w:r w:rsidRPr="00484DD0">
              <w:rPr>
                <w:rFonts w:ascii="Times New Roman" w:hAnsi="Times New Roman"/>
                <w:sz w:val="20"/>
                <w:szCs w:val="20"/>
              </w:rPr>
              <w:t>Mersul cu ajutorul cârjelor şi bastoanelor. Însuşirea mersului cu ajutorul aparatelor. Însuşirea căderilor şi a ridicării din cădere.</w:t>
            </w:r>
          </w:p>
        </w:tc>
        <w:tc>
          <w:tcPr>
            <w:tcW w:w="994" w:type="dxa"/>
            <w:tcBorders>
              <w:left w:val="single" w:sz="4" w:space="0" w:color="auto"/>
              <w:right w:val="single" w:sz="4" w:space="0" w:color="auto"/>
            </w:tcBorders>
            <w:shd w:val="clear" w:color="auto" w:fill="D9D9D9" w:themeFill="background1" w:themeFillShade="D9"/>
            <w:vAlign w:val="center"/>
          </w:tcPr>
          <w:p w14:paraId="74251A1E"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right w:val="single" w:sz="4" w:space="0" w:color="auto"/>
            </w:tcBorders>
            <w:vAlign w:val="center"/>
          </w:tcPr>
          <w:p w14:paraId="74251A1F" w14:textId="77777777" w:rsidR="000E73CC" w:rsidRPr="00484DD0" w:rsidRDefault="000E73CC" w:rsidP="000E73CC">
            <w:pPr>
              <w:pStyle w:val="BodyText"/>
              <w:rPr>
                <w:noProof/>
                <w:sz w:val="20"/>
                <w:szCs w:val="20"/>
              </w:rPr>
            </w:pPr>
          </w:p>
        </w:tc>
        <w:tc>
          <w:tcPr>
            <w:tcW w:w="1432" w:type="dxa"/>
            <w:vMerge/>
            <w:tcBorders>
              <w:left w:val="single" w:sz="4" w:space="0" w:color="auto"/>
              <w:right w:val="single" w:sz="4" w:space="0" w:color="auto"/>
            </w:tcBorders>
            <w:vAlign w:val="center"/>
          </w:tcPr>
          <w:p w14:paraId="74251A20" w14:textId="77777777" w:rsidR="000E73CC" w:rsidRPr="00484DD0" w:rsidRDefault="000E73CC" w:rsidP="000E73CC">
            <w:pPr>
              <w:spacing w:line="276" w:lineRule="auto"/>
              <w:ind w:left="57"/>
              <w:jc w:val="center"/>
              <w:rPr>
                <w:noProof/>
                <w:sz w:val="20"/>
                <w:szCs w:val="20"/>
              </w:rPr>
            </w:pPr>
          </w:p>
        </w:tc>
      </w:tr>
      <w:tr w:rsidR="000E73CC" w:rsidRPr="007E6504" w14:paraId="74251A27" w14:textId="77777777" w:rsidTr="00835F0A">
        <w:trPr>
          <w:trHeight w:val="410"/>
        </w:trPr>
        <w:tc>
          <w:tcPr>
            <w:tcW w:w="625" w:type="dxa"/>
            <w:tcBorders>
              <w:left w:val="single" w:sz="4" w:space="0" w:color="auto"/>
              <w:right w:val="single" w:sz="4" w:space="0" w:color="auto"/>
            </w:tcBorders>
            <w:shd w:val="clear" w:color="auto" w:fill="D9D9D9" w:themeFill="background1" w:themeFillShade="D9"/>
            <w:vAlign w:val="center"/>
          </w:tcPr>
          <w:p w14:paraId="74251A22" w14:textId="77777777" w:rsidR="000E73CC" w:rsidRPr="00484DD0" w:rsidRDefault="000E73CC" w:rsidP="000E73CC">
            <w:pPr>
              <w:spacing w:line="276" w:lineRule="auto"/>
              <w:ind w:left="57"/>
              <w:jc w:val="center"/>
              <w:rPr>
                <w:noProof/>
                <w:sz w:val="20"/>
                <w:szCs w:val="20"/>
              </w:rPr>
            </w:pPr>
            <w:r w:rsidRPr="00484DD0">
              <w:rPr>
                <w:noProof/>
                <w:sz w:val="20"/>
                <w:szCs w:val="20"/>
              </w:rPr>
              <w:t>13</w:t>
            </w:r>
          </w:p>
        </w:tc>
        <w:tc>
          <w:tcPr>
            <w:tcW w:w="5010" w:type="dxa"/>
            <w:tcBorders>
              <w:left w:val="single" w:sz="4" w:space="0" w:color="auto"/>
              <w:right w:val="single" w:sz="4" w:space="0" w:color="auto"/>
            </w:tcBorders>
            <w:shd w:val="clear" w:color="auto" w:fill="D9D9D9" w:themeFill="background1" w:themeFillShade="D9"/>
            <w:vAlign w:val="center"/>
          </w:tcPr>
          <w:p w14:paraId="74251A23" w14:textId="77777777" w:rsidR="000E73CC" w:rsidRPr="00484DD0" w:rsidRDefault="000E73CC" w:rsidP="000E73CC">
            <w:pPr>
              <w:pStyle w:val="BodyText"/>
              <w:spacing w:after="0" w:line="276" w:lineRule="auto"/>
              <w:jc w:val="both"/>
              <w:rPr>
                <w:rFonts w:ascii="Times New Roman" w:hAnsi="Times New Roman"/>
                <w:sz w:val="20"/>
                <w:szCs w:val="20"/>
              </w:rPr>
            </w:pPr>
            <w:r w:rsidRPr="00484DD0">
              <w:rPr>
                <w:rFonts w:ascii="Times New Roman" w:hAnsi="Times New Roman"/>
                <w:sz w:val="20"/>
                <w:szCs w:val="20"/>
              </w:rPr>
              <w:t>Mersul cu ajutorul cârjelor şi bastoanelor. Însuşirea mersului cu ajutorul aparatelor. Însuşirea căderilor şi a ridicării din cădere.</w:t>
            </w:r>
          </w:p>
        </w:tc>
        <w:tc>
          <w:tcPr>
            <w:tcW w:w="994" w:type="dxa"/>
            <w:tcBorders>
              <w:left w:val="single" w:sz="4" w:space="0" w:color="auto"/>
              <w:right w:val="single" w:sz="4" w:space="0" w:color="auto"/>
            </w:tcBorders>
            <w:shd w:val="clear" w:color="auto" w:fill="D9D9D9" w:themeFill="background1" w:themeFillShade="D9"/>
            <w:vAlign w:val="center"/>
          </w:tcPr>
          <w:p w14:paraId="74251A24" w14:textId="77777777" w:rsidR="000E73CC" w:rsidRPr="00484DD0" w:rsidRDefault="000E73CC" w:rsidP="000E73CC">
            <w:pPr>
              <w:spacing w:line="276" w:lineRule="auto"/>
              <w:ind w:left="57"/>
              <w:jc w:val="center"/>
              <w:rPr>
                <w:noProof/>
                <w:sz w:val="20"/>
                <w:szCs w:val="20"/>
              </w:rPr>
            </w:pPr>
            <w:r w:rsidRPr="00484DD0">
              <w:rPr>
                <w:noProof/>
                <w:sz w:val="20"/>
                <w:szCs w:val="20"/>
              </w:rPr>
              <w:t>2 ore</w:t>
            </w:r>
          </w:p>
        </w:tc>
        <w:tc>
          <w:tcPr>
            <w:tcW w:w="1744" w:type="dxa"/>
            <w:vMerge/>
            <w:tcBorders>
              <w:left w:val="single" w:sz="4" w:space="0" w:color="auto"/>
              <w:bottom w:val="single" w:sz="4" w:space="0" w:color="auto"/>
              <w:right w:val="single" w:sz="4" w:space="0" w:color="auto"/>
            </w:tcBorders>
            <w:vAlign w:val="center"/>
          </w:tcPr>
          <w:p w14:paraId="74251A25" w14:textId="77777777" w:rsidR="000E73CC" w:rsidRPr="00484DD0" w:rsidRDefault="000E73CC" w:rsidP="000E73CC">
            <w:pPr>
              <w:pStyle w:val="BodyText"/>
              <w:rPr>
                <w:noProof/>
                <w:sz w:val="20"/>
                <w:szCs w:val="20"/>
              </w:rPr>
            </w:pPr>
          </w:p>
        </w:tc>
        <w:tc>
          <w:tcPr>
            <w:tcW w:w="1432" w:type="dxa"/>
            <w:vMerge/>
            <w:tcBorders>
              <w:left w:val="single" w:sz="4" w:space="0" w:color="auto"/>
              <w:bottom w:val="single" w:sz="4" w:space="0" w:color="auto"/>
              <w:right w:val="single" w:sz="4" w:space="0" w:color="auto"/>
            </w:tcBorders>
            <w:vAlign w:val="center"/>
          </w:tcPr>
          <w:p w14:paraId="74251A26" w14:textId="77777777" w:rsidR="000E73CC" w:rsidRPr="00484DD0" w:rsidRDefault="000E73CC" w:rsidP="000E73CC">
            <w:pPr>
              <w:spacing w:line="276" w:lineRule="auto"/>
              <w:ind w:left="57"/>
              <w:jc w:val="center"/>
              <w:rPr>
                <w:noProof/>
                <w:sz w:val="20"/>
                <w:szCs w:val="20"/>
              </w:rPr>
            </w:pPr>
          </w:p>
        </w:tc>
      </w:tr>
      <w:tr w:rsidR="000E73CC" w:rsidRPr="007E6504" w14:paraId="74251A2F" w14:textId="77777777" w:rsidTr="000E73CC">
        <w:trPr>
          <w:trHeight w:val="1813"/>
        </w:trPr>
        <w:tc>
          <w:tcPr>
            <w:tcW w:w="9805" w:type="dxa"/>
            <w:gridSpan w:val="5"/>
            <w:tcBorders>
              <w:left w:val="single" w:sz="4" w:space="0" w:color="auto"/>
              <w:right w:val="single" w:sz="4" w:space="0" w:color="auto"/>
            </w:tcBorders>
            <w:shd w:val="clear" w:color="auto" w:fill="D9D9D9" w:themeFill="background1" w:themeFillShade="D9"/>
            <w:vAlign w:val="center"/>
          </w:tcPr>
          <w:p w14:paraId="74251A28" w14:textId="77777777" w:rsidR="000E73CC" w:rsidRPr="00A9642F" w:rsidRDefault="000E73CC" w:rsidP="000E73CC">
            <w:pPr>
              <w:ind w:left="57"/>
              <w:rPr>
                <w:b/>
                <w:bCs/>
                <w:noProof/>
                <w:color w:val="000000"/>
                <w:sz w:val="18"/>
                <w:szCs w:val="18"/>
              </w:rPr>
            </w:pPr>
            <w:r w:rsidRPr="00A9642F">
              <w:rPr>
                <w:b/>
                <w:bCs/>
                <w:noProof/>
                <w:color w:val="000000"/>
                <w:sz w:val="18"/>
                <w:szCs w:val="18"/>
              </w:rPr>
              <w:t xml:space="preserve">Bibliografie: </w:t>
            </w:r>
          </w:p>
          <w:p w14:paraId="74251A29" w14:textId="77777777" w:rsidR="000E73CC" w:rsidRPr="00A9642F" w:rsidRDefault="000E73CC" w:rsidP="000E73CC">
            <w:pPr>
              <w:widowControl/>
              <w:numPr>
                <w:ilvl w:val="0"/>
                <w:numId w:val="7"/>
              </w:numPr>
              <w:autoSpaceDE/>
              <w:autoSpaceDN/>
              <w:jc w:val="both"/>
              <w:rPr>
                <w:sz w:val="18"/>
                <w:szCs w:val="18"/>
              </w:rPr>
            </w:pPr>
            <w:r w:rsidRPr="00A9642F">
              <w:rPr>
                <w:sz w:val="18"/>
                <w:szCs w:val="18"/>
              </w:rPr>
              <w:t xml:space="preserve">Colev – Luca V. – </w:t>
            </w:r>
            <w:r w:rsidRPr="00A9642F">
              <w:rPr>
                <w:i/>
                <w:sz w:val="18"/>
                <w:szCs w:val="18"/>
              </w:rPr>
              <w:t xml:space="preserve">Fiziologie practică, </w:t>
            </w:r>
            <w:r w:rsidRPr="00A9642F">
              <w:rPr>
                <w:sz w:val="18"/>
                <w:szCs w:val="18"/>
              </w:rPr>
              <w:t>Ed. BIT, Iaşi, 2002.</w:t>
            </w:r>
          </w:p>
          <w:p w14:paraId="74251A2A" w14:textId="77777777" w:rsidR="000E73CC" w:rsidRPr="00A9642F" w:rsidRDefault="000E73CC" w:rsidP="000E73CC">
            <w:pPr>
              <w:widowControl/>
              <w:numPr>
                <w:ilvl w:val="0"/>
                <w:numId w:val="7"/>
              </w:numPr>
              <w:autoSpaceDE/>
              <w:autoSpaceDN/>
              <w:jc w:val="both"/>
              <w:rPr>
                <w:sz w:val="18"/>
                <w:szCs w:val="18"/>
              </w:rPr>
            </w:pPr>
            <w:r w:rsidRPr="00A9642F">
              <w:rPr>
                <w:sz w:val="18"/>
                <w:szCs w:val="18"/>
              </w:rPr>
              <w:t xml:space="preserve">Hăulică I. – </w:t>
            </w:r>
            <w:r w:rsidRPr="00A9642F">
              <w:rPr>
                <w:i/>
                <w:sz w:val="18"/>
                <w:szCs w:val="18"/>
              </w:rPr>
              <w:t>Fiziologie umană</w:t>
            </w:r>
            <w:r w:rsidRPr="00A9642F">
              <w:rPr>
                <w:sz w:val="18"/>
                <w:szCs w:val="18"/>
              </w:rPr>
              <w:t>, Ed. Academiei, Bucureşti, 2004</w:t>
            </w:r>
          </w:p>
          <w:p w14:paraId="74251A2B" w14:textId="77777777" w:rsidR="000E73CC" w:rsidRPr="00A9642F" w:rsidRDefault="000E73CC" w:rsidP="000E73CC">
            <w:pPr>
              <w:widowControl/>
              <w:numPr>
                <w:ilvl w:val="0"/>
                <w:numId w:val="7"/>
              </w:numPr>
              <w:autoSpaceDE/>
              <w:autoSpaceDN/>
              <w:jc w:val="both"/>
              <w:rPr>
                <w:sz w:val="18"/>
                <w:szCs w:val="18"/>
              </w:rPr>
            </w:pPr>
            <w:r w:rsidRPr="00A9642F">
              <w:rPr>
                <w:sz w:val="18"/>
                <w:szCs w:val="18"/>
              </w:rPr>
              <w:t xml:space="preserve">Sbenghe T. – </w:t>
            </w:r>
            <w:r w:rsidRPr="00A9642F">
              <w:rPr>
                <w:i/>
                <w:sz w:val="18"/>
                <w:szCs w:val="18"/>
              </w:rPr>
              <w:t>Kinetoterapie profilactică, terapeutică şi de recuperare</w:t>
            </w:r>
            <w:r w:rsidRPr="00A9642F">
              <w:rPr>
                <w:sz w:val="18"/>
                <w:szCs w:val="18"/>
              </w:rPr>
              <w:t>, Ed. Medicală, Bucureşti, 1999.</w:t>
            </w:r>
          </w:p>
          <w:p w14:paraId="74251A2C" w14:textId="77777777" w:rsidR="000E73CC" w:rsidRPr="00A9642F" w:rsidRDefault="000E73CC" w:rsidP="000E73CC">
            <w:pPr>
              <w:widowControl/>
              <w:numPr>
                <w:ilvl w:val="0"/>
                <w:numId w:val="7"/>
              </w:numPr>
              <w:autoSpaceDE/>
              <w:autoSpaceDN/>
              <w:jc w:val="both"/>
              <w:rPr>
                <w:sz w:val="18"/>
                <w:szCs w:val="18"/>
              </w:rPr>
            </w:pPr>
            <w:r w:rsidRPr="00A9642F">
              <w:rPr>
                <w:sz w:val="18"/>
                <w:szCs w:val="18"/>
              </w:rPr>
              <w:t xml:space="preserve">Sbenghe T. – </w:t>
            </w:r>
            <w:r w:rsidRPr="00A9642F">
              <w:rPr>
                <w:i/>
                <w:sz w:val="18"/>
                <w:szCs w:val="18"/>
              </w:rPr>
              <w:t>Bazele teoretice şi practice ale kinetoterapiei</w:t>
            </w:r>
            <w:r w:rsidRPr="00A9642F">
              <w:rPr>
                <w:sz w:val="18"/>
                <w:szCs w:val="18"/>
              </w:rPr>
              <w:t>, Ed. Medicală, Bucureşti, 1999.</w:t>
            </w:r>
          </w:p>
          <w:p w14:paraId="74251A2D" w14:textId="77777777" w:rsidR="000E73CC" w:rsidRPr="00A9642F" w:rsidRDefault="000E73CC" w:rsidP="000E73CC">
            <w:pPr>
              <w:pStyle w:val="ColorfulList-Accent11"/>
              <w:numPr>
                <w:ilvl w:val="0"/>
                <w:numId w:val="7"/>
              </w:numPr>
              <w:jc w:val="both"/>
              <w:rPr>
                <w:rFonts w:ascii="Times New Roman" w:hAnsi="Times New Roman"/>
                <w:bCs/>
                <w:noProof/>
                <w:sz w:val="18"/>
                <w:szCs w:val="18"/>
              </w:rPr>
            </w:pPr>
            <w:r w:rsidRPr="00A9642F">
              <w:rPr>
                <w:rFonts w:ascii="Times New Roman" w:hAnsi="Times New Roman"/>
                <w:bCs/>
                <w:noProof/>
                <w:sz w:val="18"/>
                <w:szCs w:val="18"/>
              </w:rPr>
              <w:t>Hodorcă, R.M. (2016) Tehnici de manevrare a bolnavului - Note de curs;</w:t>
            </w:r>
          </w:p>
          <w:p w14:paraId="74251A2E" w14:textId="77777777" w:rsidR="000E73CC" w:rsidRPr="000E73CC" w:rsidRDefault="000E73CC" w:rsidP="000E73CC">
            <w:pPr>
              <w:pStyle w:val="ColorfulList-Accent11"/>
              <w:ind w:left="360"/>
              <w:jc w:val="both"/>
              <w:rPr>
                <w:rFonts w:ascii="Times New Roman" w:hAnsi="Times New Roman"/>
                <w:bCs/>
                <w:noProof/>
                <w:sz w:val="18"/>
                <w:szCs w:val="18"/>
              </w:rPr>
            </w:pPr>
          </w:p>
        </w:tc>
      </w:tr>
    </w:tbl>
    <w:p w14:paraId="74251A30" w14:textId="77777777" w:rsidR="005B56FC" w:rsidRDefault="005B56FC" w:rsidP="005B56FC">
      <w:pPr>
        <w:spacing w:before="2"/>
        <w:rPr>
          <w:sz w:val="12"/>
        </w:rPr>
      </w:pPr>
    </w:p>
    <w:p w14:paraId="74251A31" w14:textId="77777777" w:rsidR="000E73CC" w:rsidRDefault="000E73CC" w:rsidP="004D58E2">
      <w:pPr>
        <w:pStyle w:val="TableParagraph"/>
        <w:spacing w:line="276" w:lineRule="auto"/>
        <w:ind w:left="180"/>
        <w:rPr>
          <w:b/>
          <w:sz w:val="20"/>
        </w:rPr>
      </w:pPr>
    </w:p>
    <w:p w14:paraId="74251A32" w14:textId="77777777" w:rsidR="000E73CC" w:rsidRDefault="000E73CC" w:rsidP="004D58E2">
      <w:pPr>
        <w:pStyle w:val="TableParagraph"/>
        <w:spacing w:line="276" w:lineRule="auto"/>
        <w:ind w:left="180"/>
        <w:rPr>
          <w:b/>
          <w:sz w:val="20"/>
        </w:rPr>
      </w:pPr>
    </w:p>
    <w:p w14:paraId="74251A33" w14:textId="77777777" w:rsidR="000E73CC" w:rsidRDefault="000E73CC" w:rsidP="004D58E2">
      <w:pPr>
        <w:pStyle w:val="TableParagraph"/>
        <w:spacing w:line="276" w:lineRule="auto"/>
        <w:ind w:left="180"/>
        <w:rPr>
          <w:b/>
          <w:sz w:val="20"/>
        </w:rPr>
      </w:pPr>
    </w:p>
    <w:p w14:paraId="74251A34" w14:textId="77777777" w:rsidR="000E73CC" w:rsidRDefault="000E73CC" w:rsidP="004D58E2">
      <w:pPr>
        <w:pStyle w:val="TableParagraph"/>
        <w:spacing w:line="276" w:lineRule="auto"/>
        <w:ind w:left="180"/>
        <w:rPr>
          <w:b/>
          <w:sz w:val="20"/>
        </w:rPr>
      </w:pPr>
    </w:p>
    <w:p w14:paraId="74251A35" w14:textId="77777777" w:rsidR="000E73CC" w:rsidRDefault="000E73CC" w:rsidP="004D58E2">
      <w:pPr>
        <w:pStyle w:val="TableParagraph"/>
        <w:spacing w:line="276" w:lineRule="auto"/>
        <w:ind w:left="180"/>
        <w:rPr>
          <w:b/>
          <w:sz w:val="20"/>
        </w:rPr>
      </w:pPr>
    </w:p>
    <w:p w14:paraId="74251A36" w14:textId="77777777" w:rsidR="004D58E2" w:rsidRPr="007E6504" w:rsidRDefault="004D58E2" w:rsidP="004D58E2">
      <w:pPr>
        <w:pStyle w:val="TableParagraph"/>
        <w:spacing w:line="276" w:lineRule="auto"/>
        <w:ind w:left="180"/>
        <w:rPr>
          <w:b/>
          <w:sz w:val="20"/>
        </w:rPr>
      </w:pPr>
      <w:r w:rsidRPr="007E6504">
        <w:rPr>
          <w:b/>
          <w:sz w:val="20"/>
        </w:rPr>
        <w:lastRenderedPageBreak/>
        <w:t>9.</w:t>
      </w:r>
      <w:r w:rsidRPr="007E6504">
        <w:rPr>
          <w:b/>
          <w:spacing w:val="-6"/>
          <w:sz w:val="20"/>
        </w:rPr>
        <w:t xml:space="preserve"> </w:t>
      </w:r>
      <w:r w:rsidRPr="007E6504">
        <w:rPr>
          <w:b/>
          <w:sz w:val="20"/>
        </w:rPr>
        <w:t>Coroborarea</w:t>
      </w:r>
      <w:r w:rsidRPr="007E6504">
        <w:rPr>
          <w:b/>
          <w:spacing w:val="-5"/>
          <w:sz w:val="20"/>
        </w:rPr>
        <w:t xml:space="preserve"> </w:t>
      </w:r>
      <w:r w:rsidRPr="007E6504">
        <w:rPr>
          <w:b/>
          <w:sz w:val="20"/>
        </w:rPr>
        <w:t>conţinuturilor</w:t>
      </w:r>
      <w:r w:rsidRPr="007E6504">
        <w:rPr>
          <w:b/>
          <w:spacing w:val="-6"/>
          <w:sz w:val="20"/>
        </w:rPr>
        <w:t xml:space="preserve"> </w:t>
      </w:r>
      <w:r w:rsidRPr="007E6504">
        <w:rPr>
          <w:b/>
          <w:sz w:val="20"/>
        </w:rPr>
        <w:t>disciplinei</w:t>
      </w:r>
      <w:r w:rsidRPr="007E6504">
        <w:rPr>
          <w:b/>
          <w:spacing w:val="-6"/>
          <w:sz w:val="20"/>
        </w:rPr>
        <w:t xml:space="preserve"> </w:t>
      </w:r>
      <w:r w:rsidRPr="007E6504">
        <w:rPr>
          <w:b/>
          <w:sz w:val="20"/>
        </w:rPr>
        <w:t>cu</w:t>
      </w:r>
      <w:r w:rsidRPr="007E6504">
        <w:rPr>
          <w:b/>
          <w:spacing w:val="-7"/>
          <w:sz w:val="20"/>
        </w:rPr>
        <w:t xml:space="preserve"> </w:t>
      </w:r>
      <w:r w:rsidRPr="007E6504">
        <w:rPr>
          <w:b/>
          <w:sz w:val="20"/>
        </w:rPr>
        <w:t>aşteptările</w:t>
      </w:r>
      <w:r w:rsidRPr="007E6504">
        <w:rPr>
          <w:b/>
          <w:spacing w:val="-6"/>
          <w:sz w:val="20"/>
        </w:rPr>
        <w:t xml:space="preserve"> </w:t>
      </w:r>
      <w:r w:rsidRPr="007E6504">
        <w:rPr>
          <w:b/>
          <w:sz w:val="20"/>
        </w:rPr>
        <w:t>reprezentanţilor</w:t>
      </w:r>
      <w:r w:rsidRPr="007E6504">
        <w:rPr>
          <w:b/>
          <w:spacing w:val="-5"/>
          <w:sz w:val="20"/>
        </w:rPr>
        <w:t xml:space="preserve"> </w:t>
      </w:r>
      <w:r w:rsidRPr="007E6504">
        <w:rPr>
          <w:b/>
          <w:sz w:val="20"/>
        </w:rPr>
        <w:t>comunităţii</w:t>
      </w:r>
      <w:r w:rsidRPr="007E6504">
        <w:rPr>
          <w:b/>
          <w:spacing w:val="-7"/>
          <w:sz w:val="20"/>
        </w:rPr>
        <w:t xml:space="preserve"> </w:t>
      </w:r>
      <w:r w:rsidRPr="007E6504">
        <w:rPr>
          <w:b/>
          <w:sz w:val="20"/>
        </w:rPr>
        <w:t>epistemice,</w:t>
      </w:r>
      <w:r w:rsidRPr="007E6504">
        <w:rPr>
          <w:b/>
          <w:spacing w:val="-5"/>
          <w:sz w:val="20"/>
        </w:rPr>
        <w:t xml:space="preserve"> </w:t>
      </w:r>
      <w:r w:rsidRPr="007E6504">
        <w:rPr>
          <w:b/>
          <w:sz w:val="20"/>
        </w:rPr>
        <w:t>asociaţiilor</w:t>
      </w:r>
    </w:p>
    <w:p w14:paraId="74251A37" w14:textId="77777777" w:rsidR="004D58E2" w:rsidRPr="007E6504" w:rsidRDefault="004D58E2" w:rsidP="004D58E2">
      <w:pPr>
        <w:pStyle w:val="TableParagraph"/>
        <w:spacing w:line="276" w:lineRule="auto"/>
        <w:ind w:left="112"/>
        <w:rPr>
          <w:b/>
          <w:sz w:val="20"/>
        </w:rPr>
      </w:pPr>
      <w:r w:rsidRPr="007E6504">
        <w:rPr>
          <w:b/>
          <w:sz w:val="20"/>
        </w:rPr>
        <w:t>profesionale</w:t>
      </w:r>
      <w:r w:rsidRPr="007E6504">
        <w:rPr>
          <w:b/>
          <w:spacing w:val="-5"/>
          <w:sz w:val="20"/>
        </w:rPr>
        <w:t xml:space="preserve"> </w:t>
      </w:r>
      <w:r w:rsidRPr="007E6504">
        <w:rPr>
          <w:b/>
          <w:sz w:val="20"/>
        </w:rPr>
        <w:t>şi</w:t>
      </w:r>
      <w:r w:rsidRPr="007E6504">
        <w:rPr>
          <w:b/>
          <w:spacing w:val="-5"/>
          <w:sz w:val="20"/>
        </w:rPr>
        <w:t xml:space="preserve"> </w:t>
      </w:r>
      <w:r w:rsidRPr="007E6504">
        <w:rPr>
          <w:b/>
          <w:sz w:val="20"/>
        </w:rPr>
        <w:t>angajatori</w:t>
      </w:r>
      <w:r w:rsidRPr="007E6504">
        <w:rPr>
          <w:b/>
          <w:spacing w:val="-5"/>
          <w:sz w:val="20"/>
        </w:rPr>
        <w:t xml:space="preserve"> </w:t>
      </w:r>
      <w:r w:rsidRPr="007E6504">
        <w:rPr>
          <w:b/>
          <w:sz w:val="20"/>
        </w:rPr>
        <w:t>reprezentativi</w:t>
      </w:r>
      <w:r w:rsidRPr="007E6504">
        <w:rPr>
          <w:b/>
          <w:spacing w:val="-5"/>
          <w:sz w:val="20"/>
        </w:rPr>
        <w:t xml:space="preserve"> </w:t>
      </w:r>
      <w:r w:rsidRPr="007E6504">
        <w:rPr>
          <w:b/>
          <w:sz w:val="20"/>
        </w:rPr>
        <w:t>din</w:t>
      </w:r>
      <w:r w:rsidRPr="007E6504">
        <w:rPr>
          <w:b/>
          <w:spacing w:val="-5"/>
          <w:sz w:val="20"/>
        </w:rPr>
        <w:t xml:space="preserve"> </w:t>
      </w:r>
      <w:r w:rsidRPr="007E6504">
        <w:rPr>
          <w:b/>
          <w:sz w:val="20"/>
        </w:rPr>
        <w:t>domeniul</w:t>
      </w:r>
      <w:r w:rsidRPr="007E6504">
        <w:rPr>
          <w:b/>
          <w:spacing w:val="-5"/>
          <w:sz w:val="20"/>
        </w:rPr>
        <w:t xml:space="preserve"> </w:t>
      </w:r>
      <w:r w:rsidRPr="007E6504">
        <w:rPr>
          <w:b/>
          <w:sz w:val="20"/>
        </w:rPr>
        <w:t>aferent</w:t>
      </w:r>
      <w:r w:rsidRPr="007E6504">
        <w:rPr>
          <w:b/>
          <w:spacing w:val="-5"/>
          <w:sz w:val="20"/>
        </w:rPr>
        <w:t xml:space="preserve"> </w:t>
      </w:r>
      <w:r w:rsidRPr="007E6504">
        <w:rPr>
          <w:b/>
          <w:sz w:val="20"/>
        </w:rPr>
        <w:t>programului</w:t>
      </w:r>
    </w:p>
    <w:p w14:paraId="74251A38" w14:textId="77777777" w:rsidR="005B56FC" w:rsidRPr="007E6504" w:rsidRDefault="004D58E2" w:rsidP="00C24B22">
      <w:pPr>
        <w:pBdr>
          <w:top w:val="single" w:sz="4" w:space="1" w:color="auto"/>
          <w:left w:val="single" w:sz="4" w:space="0" w:color="auto"/>
          <w:bottom w:val="single" w:sz="4" w:space="1" w:color="auto"/>
          <w:right w:val="single" w:sz="4" w:space="0" w:color="auto"/>
          <w:between w:val="single" w:sz="4" w:space="1" w:color="auto"/>
          <w:bar w:val="single" w:sz="4" w:color="auto"/>
        </w:pBdr>
        <w:spacing w:before="2"/>
        <w:ind w:left="180"/>
        <w:rPr>
          <w:sz w:val="12"/>
        </w:rPr>
      </w:pPr>
      <w:r w:rsidRPr="007E6504">
        <w:rPr>
          <w:sz w:val="20"/>
          <w:szCs w:val="20"/>
        </w:rPr>
        <w:t xml:space="preserve">• </w:t>
      </w:r>
      <w:r w:rsidRPr="007E6504">
        <w:rPr>
          <w:noProof/>
          <w:sz w:val="20"/>
          <w:szCs w:val="20"/>
        </w:rPr>
        <w:t>Temele de curs şi seminar propuse sunt subiecte de actualitate în cercetarea fundamentală şi aplicativă în domeniul Kinetoterapiei şi motricităţii speciale, iar abordarea lor în cadrul acestei discipline se bazează pe rezultatele din literatura de specialitate. Totodată, tematica disciplinei acoperă conceptele majore relevante privind aspectele de folosire a tehnicilor și metodelor de recuperare neurologică și neuromotorie  în raport cu standardele specifice recuperării medicale.</w:t>
      </w:r>
    </w:p>
    <w:p w14:paraId="74251A39" w14:textId="77777777" w:rsidR="00195A93" w:rsidRPr="007E6504" w:rsidRDefault="00195A93" w:rsidP="00C24B22">
      <w:pPr>
        <w:spacing w:before="2"/>
        <w:ind w:left="180"/>
        <w:rPr>
          <w:sz w:val="12"/>
        </w:rPr>
      </w:pPr>
    </w:p>
    <w:p w14:paraId="74251A3A" w14:textId="77777777" w:rsidR="00195A93" w:rsidRPr="007E6504" w:rsidRDefault="00195A93" w:rsidP="00C24B22">
      <w:pPr>
        <w:spacing w:before="5" w:after="1"/>
        <w:ind w:left="180"/>
        <w:rPr>
          <w:sz w:val="20"/>
        </w:rPr>
      </w:pPr>
    </w:p>
    <w:p w14:paraId="74251A3B" w14:textId="77777777" w:rsidR="00195A93" w:rsidRDefault="00195A93" w:rsidP="00195A93">
      <w:pPr>
        <w:spacing w:before="3" w:after="1"/>
        <w:rPr>
          <w:sz w:val="20"/>
        </w:rPr>
      </w:pPr>
    </w:p>
    <w:tbl>
      <w:tblPr>
        <w:tblStyle w:val="TableNormal2"/>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3378"/>
        <w:gridCol w:w="2920"/>
        <w:gridCol w:w="1440"/>
      </w:tblGrid>
      <w:tr w:rsidR="000E73CC" w14:paraId="74251A3D" w14:textId="77777777" w:rsidTr="00BB5DA4">
        <w:trPr>
          <w:trHeight w:val="225"/>
        </w:trPr>
        <w:tc>
          <w:tcPr>
            <w:tcW w:w="9830" w:type="dxa"/>
            <w:gridSpan w:val="4"/>
            <w:tcBorders>
              <w:top w:val="nil"/>
              <w:left w:val="nil"/>
              <w:right w:val="nil"/>
            </w:tcBorders>
          </w:tcPr>
          <w:p w14:paraId="74251A3C" w14:textId="77777777" w:rsidR="000E73CC" w:rsidRDefault="000E73CC" w:rsidP="00BB5DA4">
            <w:pPr>
              <w:pStyle w:val="TableParagraph"/>
              <w:spacing w:line="205" w:lineRule="exact"/>
              <w:rPr>
                <w:b/>
                <w:sz w:val="20"/>
              </w:rPr>
            </w:pPr>
            <w:r>
              <w:rPr>
                <w:b/>
                <w:sz w:val="20"/>
              </w:rPr>
              <w:t>10.</w:t>
            </w:r>
            <w:r>
              <w:rPr>
                <w:b/>
                <w:spacing w:val="-1"/>
                <w:sz w:val="20"/>
              </w:rPr>
              <w:t xml:space="preserve"> </w:t>
            </w:r>
            <w:r>
              <w:rPr>
                <w:b/>
                <w:sz w:val="20"/>
              </w:rPr>
              <w:t>Evaluare</w:t>
            </w:r>
          </w:p>
        </w:tc>
      </w:tr>
      <w:tr w:rsidR="000E73CC" w14:paraId="74251A43" w14:textId="77777777" w:rsidTr="00BB5DA4">
        <w:trPr>
          <w:trHeight w:val="460"/>
        </w:trPr>
        <w:tc>
          <w:tcPr>
            <w:tcW w:w="2092" w:type="dxa"/>
          </w:tcPr>
          <w:p w14:paraId="74251A3E" w14:textId="77777777" w:rsidR="000E73CC" w:rsidRPr="001515D6" w:rsidRDefault="000E73CC" w:rsidP="00BB5DA4">
            <w:pPr>
              <w:pStyle w:val="TableParagraph"/>
              <w:spacing w:before="108"/>
              <w:ind w:left="513"/>
              <w:rPr>
                <w:sz w:val="20"/>
                <w:szCs w:val="20"/>
              </w:rPr>
            </w:pPr>
            <w:r w:rsidRPr="001515D6">
              <w:rPr>
                <w:sz w:val="20"/>
                <w:szCs w:val="20"/>
              </w:rPr>
              <w:t>Tip</w:t>
            </w:r>
            <w:r w:rsidRPr="001515D6">
              <w:rPr>
                <w:spacing w:val="-1"/>
                <w:sz w:val="20"/>
                <w:szCs w:val="20"/>
              </w:rPr>
              <w:t xml:space="preserve"> </w:t>
            </w:r>
            <w:r w:rsidRPr="001515D6">
              <w:rPr>
                <w:sz w:val="20"/>
                <w:szCs w:val="20"/>
              </w:rPr>
              <w:t>activitate</w:t>
            </w:r>
          </w:p>
        </w:tc>
        <w:tc>
          <w:tcPr>
            <w:tcW w:w="3378" w:type="dxa"/>
            <w:shd w:val="clear" w:color="auto" w:fill="CCCCCC"/>
          </w:tcPr>
          <w:p w14:paraId="74251A3F" w14:textId="77777777" w:rsidR="000E73CC" w:rsidRPr="001515D6" w:rsidRDefault="000E73CC" w:rsidP="00BB5DA4">
            <w:pPr>
              <w:pStyle w:val="TableParagraph"/>
              <w:spacing w:before="108"/>
              <w:ind w:left="373"/>
              <w:rPr>
                <w:sz w:val="20"/>
                <w:szCs w:val="20"/>
              </w:rPr>
            </w:pPr>
            <w:r w:rsidRPr="001515D6">
              <w:rPr>
                <w:sz w:val="20"/>
                <w:szCs w:val="20"/>
              </w:rPr>
              <w:t>10.1</w:t>
            </w:r>
            <w:r w:rsidRPr="001515D6">
              <w:rPr>
                <w:spacing w:val="-1"/>
                <w:sz w:val="20"/>
                <w:szCs w:val="20"/>
              </w:rPr>
              <w:t xml:space="preserve"> </w:t>
            </w:r>
            <w:r w:rsidRPr="001515D6">
              <w:rPr>
                <w:sz w:val="20"/>
                <w:szCs w:val="20"/>
              </w:rPr>
              <w:t>Criterii</w:t>
            </w:r>
            <w:r w:rsidRPr="001515D6">
              <w:rPr>
                <w:spacing w:val="-2"/>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2920" w:type="dxa"/>
          </w:tcPr>
          <w:p w14:paraId="74251A40" w14:textId="77777777" w:rsidR="000E73CC" w:rsidRPr="001515D6" w:rsidRDefault="000E73CC" w:rsidP="00BB5DA4">
            <w:pPr>
              <w:pStyle w:val="TableParagraph"/>
              <w:spacing w:before="108"/>
              <w:jc w:val="center"/>
              <w:rPr>
                <w:sz w:val="20"/>
                <w:szCs w:val="20"/>
              </w:rPr>
            </w:pPr>
            <w:r w:rsidRPr="001515D6">
              <w:rPr>
                <w:sz w:val="20"/>
                <w:szCs w:val="20"/>
              </w:rPr>
              <w:t>10.2</w:t>
            </w:r>
            <w:r w:rsidRPr="001515D6">
              <w:rPr>
                <w:spacing w:val="-1"/>
                <w:sz w:val="20"/>
                <w:szCs w:val="20"/>
              </w:rPr>
              <w:t xml:space="preserve"> </w:t>
            </w:r>
            <w:r w:rsidRPr="001515D6">
              <w:rPr>
                <w:sz w:val="20"/>
                <w:szCs w:val="20"/>
              </w:rPr>
              <w:t>Metode</w:t>
            </w:r>
            <w:r w:rsidRPr="001515D6">
              <w:rPr>
                <w:spacing w:val="-1"/>
                <w:sz w:val="20"/>
                <w:szCs w:val="20"/>
              </w:rPr>
              <w:t xml:space="preserve"> </w:t>
            </w:r>
            <w:r w:rsidRPr="001515D6">
              <w:rPr>
                <w:sz w:val="20"/>
                <w:szCs w:val="20"/>
              </w:rPr>
              <w:t>de</w:t>
            </w:r>
            <w:r w:rsidRPr="001515D6">
              <w:rPr>
                <w:spacing w:val="-2"/>
                <w:sz w:val="20"/>
                <w:szCs w:val="20"/>
              </w:rPr>
              <w:t xml:space="preserve"> </w:t>
            </w:r>
            <w:r w:rsidRPr="001515D6">
              <w:rPr>
                <w:sz w:val="20"/>
                <w:szCs w:val="20"/>
              </w:rPr>
              <w:t>evaluare</w:t>
            </w:r>
          </w:p>
        </w:tc>
        <w:tc>
          <w:tcPr>
            <w:tcW w:w="1440" w:type="dxa"/>
          </w:tcPr>
          <w:p w14:paraId="74251A41" w14:textId="77777777" w:rsidR="000E73CC" w:rsidRPr="001515D6" w:rsidRDefault="000E73CC" w:rsidP="00BB5DA4">
            <w:pPr>
              <w:pStyle w:val="TableParagraph"/>
              <w:spacing w:line="223" w:lineRule="exact"/>
              <w:ind w:left="188"/>
              <w:rPr>
                <w:sz w:val="20"/>
                <w:szCs w:val="20"/>
              </w:rPr>
            </w:pPr>
            <w:r w:rsidRPr="001515D6">
              <w:rPr>
                <w:sz w:val="20"/>
                <w:szCs w:val="20"/>
              </w:rPr>
              <w:t>10.3</w:t>
            </w:r>
            <w:r w:rsidRPr="001515D6">
              <w:rPr>
                <w:spacing w:val="-2"/>
                <w:sz w:val="20"/>
                <w:szCs w:val="20"/>
              </w:rPr>
              <w:t xml:space="preserve"> </w:t>
            </w:r>
            <w:r w:rsidRPr="001515D6">
              <w:rPr>
                <w:sz w:val="20"/>
                <w:szCs w:val="20"/>
              </w:rPr>
              <w:t>Pondere</w:t>
            </w:r>
          </w:p>
          <w:p w14:paraId="74251A42" w14:textId="77777777" w:rsidR="000E73CC" w:rsidRPr="001515D6" w:rsidRDefault="000E73CC" w:rsidP="00BB5DA4">
            <w:pPr>
              <w:pStyle w:val="TableParagraph"/>
              <w:spacing w:line="217" w:lineRule="exact"/>
              <w:ind w:left="140"/>
              <w:rPr>
                <w:sz w:val="20"/>
                <w:szCs w:val="20"/>
              </w:rPr>
            </w:pPr>
            <w:r w:rsidRPr="001515D6">
              <w:rPr>
                <w:sz w:val="20"/>
                <w:szCs w:val="20"/>
              </w:rPr>
              <w:t>din</w:t>
            </w:r>
            <w:r w:rsidRPr="001515D6">
              <w:rPr>
                <w:spacing w:val="-4"/>
                <w:sz w:val="20"/>
                <w:szCs w:val="20"/>
              </w:rPr>
              <w:t xml:space="preserve"> </w:t>
            </w:r>
            <w:r w:rsidRPr="001515D6">
              <w:rPr>
                <w:sz w:val="20"/>
                <w:szCs w:val="20"/>
              </w:rPr>
              <w:t>nota</w:t>
            </w:r>
            <w:r w:rsidRPr="001515D6">
              <w:rPr>
                <w:spacing w:val="-2"/>
                <w:sz w:val="20"/>
                <w:szCs w:val="20"/>
              </w:rPr>
              <w:t xml:space="preserve"> </w:t>
            </w:r>
            <w:r w:rsidRPr="001515D6">
              <w:rPr>
                <w:sz w:val="20"/>
                <w:szCs w:val="20"/>
              </w:rPr>
              <w:t>finală</w:t>
            </w:r>
          </w:p>
        </w:tc>
      </w:tr>
      <w:tr w:rsidR="000E73CC" w14:paraId="74251A48" w14:textId="77777777" w:rsidTr="00BB5DA4">
        <w:trPr>
          <w:trHeight w:val="230"/>
        </w:trPr>
        <w:tc>
          <w:tcPr>
            <w:tcW w:w="2092" w:type="dxa"/>
          </w:tcPr>
          <w:p w14:paraId="74251A44" w14:textId="77777777" w:rsidR="000E73CC" w:rsidRPr="001515D6" w:rsidRDefault="000E73CC" w:rsidP="00BB5DA4">
            <w:pPr>
              <w:pStyle w:val="TableParagraph"/>
              <w:spacing w:before="113"/>
              <w:ind w:left="107"/>
              <w:rPr>
                <w:sz w:val="20"/>
                <w:szCs w:val="20"/>
              </w:rPr>
            </w:pPr>
            <w:r w:rsidRPr="001515D6">
              <w:rPr>
                <w:sz w:val="20"/>
                <w:szCs w:val="20"/>
              </w:rPr>
              <w:t>10.4</w:t>
            </w:r>
            <w:r w:rsidRPr="001515D6">
              <w:rPr>
                <w:spacing w:val="-1"/>
                <w:sz w:val="20"/>
                <w:szCs w:val="20"/>
              </w:rPr>
              <w:t xml:space="preserve"> </w:t>
            </w:r>
            <w:r w:rsidRPr="001515D6">
              <w:rPr>
                <w:sz w:val="20"/>
                <w:szCs w:val="20"/>
              </w:rPr>
              <w:t>Curs</w:t>
            </w:r>
          </w:p>
        </w:tc>
        <w:tc>
          <w:tcPr>
            <w:tcW w:w="3378" w:type="dxa"/>
            <w:shd w:val="clear" w:color="auto" w:fill="CCCCCC"/>
          </w:tcPr>
          <w:p w14:paraId="74251A45" w14:textId="77777777" w:rsidR="000E73CC" w:rsidRPr="001515D6" w:rsidRDefault="000E73CC" w:rsidP="00BB5DA4">
            <w:pPr>
              <w:pStyle w:val="TableParagraph"/>
              <w:rPr>
                <w:sz w:val="20"/>
                <w:szCs w:val="20"/>
              </w:rPr>
            </w:pPr>
            <w:r w:rsidRPr="001515D6">
              <w:rPr>
                <w:sz w:val="20"/>
                <w:szCs w:val="20"/>
              </w:rPr>
              <w:t>Însuşirea, cunoaşterea, prezentarea şi explicarea corectă a conceptelor şi noţiunilor specifice domeniului de activitate</w:t>
            </w:r>
          </w:p>
        </w:tc>
        <w:tc>
          <w:tcPr>
            <w:tcW w:w="2920" w:type="dxa"/>
          </w:tcPr>
          <w:p w14:paraId="74251A46" w14:textId="77777777" w:rsidR="000E73CC" w:rsidRPr="001515D6" w:rsidRDefault="000E73CC" w:rsidP="00BB5DA4">
            <w:pPr>
              <w:pStyle w:val="TableParagraph"/>
              <w:jc w:val="center"/>
              <w:rPr>
                <w:sz w:val="20"/>
                <w:szCs w:val="20"/>
              </w:rPr>
            </w:pPr>
            <w:r w:rsidRPr="001515D6">
              <w:rPr>
                <w:sz w:val="20"/>
                <w:szCs w:val="20"/>
              </w:rPr>
              <w:t>Evaluare scrisă</w:t>
            </w:r>
          </w:p>
        </w:tc>
        <w:tc>
          <w:tcPr>
            <w:tcW w:w="1440" w:type="dxa"/>
          </w:tcPr>
          <w:p w14:paraId="74251A47" w14:textId="77777777" w:rsidR="000E73CC" w:rsidRPr="001515D6" w:rsidRDefault="000E73CC" w:rsidP="00BB5DA4">
            <w:pPr>
              <w:pStyle w:val="TableParagraph"/>
              <w:jc w:val="center"/>
              <w:rPr>
                <w:sz w:val="20"/>
                <w:szCs w:val="20"/>
              </w:rPr>
            </w:pPr>
            <w:r>
              <w:rPr>
                <w:sz w:val="20"/>
                <w:szCs w:val="20"/>
              </w:rPr>
              <w:t>70 %</w:t>
            </w:r>
          </w:p>
        </w:tc>
      </w:tr>
      <w:tr w:rsidR="000E73CC" w14:paraId="74251A4E" w14:textId="77777777" w:rsidTr="00BB5DA4">
        <w:trPr>
          <w:trHeight w:val="230"/>
        </w:trPr>
        <w:tc>
          <w:tcPr>
            <w:tcW w:w="2092" w:type="dxa"/>
          </w:tcPr>
          <w:p w14:paraId="74251A49" w14:textId="77777777" w:rsidR="000E73CC" w:rsidRPr="001515D6" w:rsidRDefault="000E73CC" w:rsidP="00BB5DA4">
            <w:pPr>
              <w:pStyle w:val="TableParagraph"/>
              <w:spacing w:before="113"/>
              <w:ind w:left="107"/>
              <w:rPr>
                <w:sz w:val="20"/>
                <w:szCs w:val="20"/>
              </w:rPr>
            </w:pPr>
            <w:r w:rsidRPr="001515D6">
              <w:rPr>
                <w:sz w:val="20"/>
                <w:szCs w:val="20"/>
              </w:rPr>
              <w:t>10.5</w:t>
            </w:r>
            <w:r w:rsidRPr="001515D6">
              <w:rPr>
                <w:spacing w:val="-2"/>
                <w:sz w:val="20"/>
                <w:szCs w:val="20"/>
              </w:rPr>
              <w:t xml:space="preserve"> </w:t>
            </w:r>
            <w:r w:rsidRPr="001515D6">
              <w:rPr>
                <w:sz w:val="20"/>
                <w:szCs w:val="20"/>
              </w:rPr>
              <w:t>Seminar</w:t>
            </w:r>
            <w:r>
              <w:rPr>
                <w:sz w:val="20"/>
                <w:szCs w:val="20"/>
              </w:rPr>
              <w:t xml:space="preserve"> </w:t>
            </w:r>
            <w:r w:rsidRPr="001515D6">
              <w:rPr>
                <w:sz w:val="20"/>
                <w:szCs w:val="20"/>
              </w:rPr>
              <w:t>/</w:t>
            </w:r>
            <w:r>
              <w:rPr>
                <w:sz w:val="20"/>
                <w:szCs w:val="20"/>
              </w:rPr>
              <w:t xml:space="preserve"> </w:t>
            </w:r>
            <w:r w:rsidRPr="001515D6">
              <w:rPr>
                <w:sz w:val="20"/>
                <w:szCs w:val="20"/>
              </w:rPr>
              <w:t>laborator</w:t>
            </w:r>
          </w:p>
        </w:tc>
        <w:tc>
          <w:tcPr>
            <w:tcW w:w="3378" w:type="dxa"/>
            <w:shd w:val="clear" w:color="auto" w:fill="CCCCCC"/>
          </w:tcPr>
          <w:p w14:paraId="74251A4A" w14:textId="77777777" w:rsidR="000E73CC" w:rsidRDefault="000E73CC" w:rsidP="00BB5DA4">
            <w:pPr>
              <w:pStyle w:val="TableParagraph"/>
              <w:rPr>
                <w:sz w:val="20"/>
                <w:szCs w:val="20"/>
              </w:rPr>
            </w:pPr>
            <w:r>
              <w:rPr>
                <w:sz w:val="20"/>
                <w:szCs w:val="20"/>
              </w:rPr>
              <w:t xml:space="preserve">- </w:t>
            </w:r>
            <w:r w:rsidRPr="00DC2AEA">
              <w:rPr>
                <w:sz w:val="20"/>
                <w:szCs w:val="20"/>
              </w:rPr>
              <w:t>Prezenţa 100% la lucrări practice</w:t>
            </w:r>
          </w:p>
          <w:p w14:paraId="74251A4B" w14:textId="77777777" w:rsidR="000E73CC" w:rsidRPr="001515D6" w:rsidRDefault="000E73CC" w:rsidP="00BB5DA4">
            <w:pPr>
              <w:pStyle w:val="TableParagraph"/>
              <w:rPr>
                <w:sz w:val="20"/>
                <w:szCs w:val="20"/>
              </w:rPr>
            </w:pPr>
            <w:r>
              <w:rPr>
                <w:sz w:val="20"/>
                <w:szCs w:val="20"/>
              </w:rPr>
              <w:t xml:space="preserve">- </w:t>
            </w:r>
            <w:r w:rsidRPr="00DC2AEA">
              <w:rPr>
                <w:sz w:val="20"/>
                <w:szCs w:val="20"/>
              </w:rPr>
              <w:t>Obţinerea rezultatelor maxime la probe de control</w:t>
            </w:r>
          </w:p>
        </w:tc>
        <w:tc>
          <w:tcPr>
            <w:tcW w:w="2920" w:type="dxa"/>
          </w:tcPr>
          <w:p w14:paraId="74251A4C" w14:textId="77777777" w:rsidR="000E73CC" w:rsidRPr="001515D6" w:rsidRDefault="000E73CC" w:rsidP="00BB5DA4">
            <w:pPr>
              <w:pStyle w:val="TableParagraph"/>
              <w:jc w:val="center"/>
              <w:rPr>
                <w:sz w:val="20"/>
                <w:szCs w:val="20"/>
              </w:rPr>
            </w:pPr>
            <w:r>
              <w:rPr>
                <w:sz w:val="20"/>
                <w:szCs w:val="20"/>
              </w:rPr>
              <w:t>Verificare practică</w:t>
            </w:r>
          </w:p>
        </w:tc>
        <w:tc>
          <w:tcPr>
            <w:tcW w:w="1440" w:type="dxa"/>
          </w:tcPr>
          <w:p w14:paraId="74251A4D" w14:textId="77777777" w:rsidR="000E73CC" w:rsidRPr="001515D6" w:rsidRDefault="000E73CC" w:rsidP="00BB5DA4">
            <w:pPr>
              <w:pStyle w:val="TableParagraph"/>
              <w:jc w:val="center"/>
              <w:rPr>
                <w:sz w:val="20"/>
                <w:szCs w:val="20"/>
              </w:rPr>
            </w:pPr>
            <w:r>
              <w:rPr>
                <w:sz w:val="20"/>
                <w:szCs w:val="20"/>
              </w:rPr>
              <w:t>30 %</w:t>
            </w:r>
          </w:p>
        </w:tc>
      </w:tr>
      <w:tr w:rsidR="000E73CC" w14:paraId="74251A50" w14:textId="77777777" w:rsidTr="00BB5DA4">
        <w:trPr>
          <w:trHeight w:val="230"/>
        </w:trPr>
        <w:tc>
          <w:tcPr>
            <w:tcW w:w="9830" w:type="dxa"/>
            <w:gridSpan w:val="4"/>
          </w:tcPr>
          <w:p w14:paraId="74251A4F" w14:textId="77777777" w:rsidR="000E73CC" w:rsidRDefault="000E73CC" w:rsidP="00BB5DA4">
            <w:pPr>
              <w:pStyle w:val="TableParagraph"/>
              <w:spacing w:line="210" w:lineRule="exact"/>
              <w:ind w:left="107"/>
              <w:rPr>
                <w:sz w:val="20"/>
              </w:rPr>
            </w:pPr>
            <w:r>
              <w:rPr>
                <w:sz w:val="20"/>
              </w:rPr>
              <w:t>10.6</w:t>
            </w:r>
            <w:r>
              <w:rPr>
                <w:spacing w:val="-2"/>
                <w:sz w:val="20"/>
              </w:rPr>
              <w:t xml:space="preserve"> </w:t>
            </w:r>
            <w:r>
              <w:rPr>
                <w:sz w:val="20"/>
              </w:rPr>
              <w:t>Standard</w:t>
            </w:r>
            <w:r>
              <w:rPr>
                <w:spacing w:val="-1"/>
                <w:sz w:val="20"/>
              </w:rPr>
              <w:t xml:space="preserve"> </w:t>
            </w:r>
            <w:r>
              <w:rPr>
                <w:sz w:val="20"/>
              </w:rPr>
              <w:t>minim</w:t>
            </w:r>
            <w:r>
              <w:rPr>
                <w:spacing w:val="-7"/>
                <w:sz w:val="20"/>
              </w:rPr>
              <w:t xml:space="preserve"> </w:t>
            </w:r>
            <w:r>
              <w:rPr>
                <w:sz w:val="20"/>
              </w:rPr>
              <w:t>de</w:t>
            </w:r>
            <w:r>
              <w:rPr>
                <w:spacing w:val="-2"/>
                <w:sz w:val="20"/>
              </w:rPr>
              <w:t xml:space="preserve"> </w:t>
            </w:r>
            <w:r>
              <w:rPr>
                <w:sz w:val="20"/>
              </w:rPr>
              <w:t>performanţă</w:t>
            </w:r>
          </w:p>
        </w:tc>
      </w:tr>
      <w:tr w:rsidR="000E73CC" w14:paraId="74251A52" w14:textId="77777777" w:rsidTr="00BB5DA4">
        <w:trPr>
          <w:trHeight w:val="470"/>
        </w:trPr>
        <w:tc>
          <w:tcPr>
            <w:tcW w:w="9830" w:type="dxa"/>
            <w:gridSpan w:val="4"/>
          </w:tcPr>
          <w:p w14:paraId="74251A51" w14:textId="77777777" w:rsidR="000E73CC" w:rsidRDefault="000E73CC" w:rsidP="00BB5DA4">
            <w:pPr>
              <w:pStyle w:val="TableParagraph"/>
              <w:spacing w:line="238" w:lineRule="exact"/>
              <w:ind w:firstLine="142"/>
              <w:rPr>
                <w:rFonts w:ascii="Symbol" w:hAnsi="Symbol"/>
                <w:sz w:val="20"/>
              </w:rPr>
            </w:pPr>
            <w:r>
              <w:rPr>
                <w:rFonts w:ascii="Symbol" w:hAnsi="Symbol"/>
                <w:w w:val="99"/>
                <w:sz w:val="20"/>
              </w:rPr>
              <w:t></w:t>
            </w:r>
            <w:r>
              <w:rPr>
                <w:rFonts w:ascii="Symbol" w:hAnsi="Symbol"/>
                <w:w w:val="99"/>
                <w:sz w:val="20"/>
              </w:rPr>
              <w:t></w:t>
            </w:r>
            <w:r>
              <w:rPr>
                <w:w w:val="99"/>
                <w:sz w:val="20"/>
              </w:rPr>
              <w:t>Î</w:t>
            </w:r>
            <w:r>
              <w:rPr>
                <w:sz w:val="20"/>
                <w:szCs w:val="20"/>
              </w:rPr>
              <w:t>ndeplinirea activităților de lucră</w:t>
            </w:r>
            <w:r w:rsidRPr="0006666E">
              <w:rPr>
                <w:sz w:val="20"/>
                <w:szCs w:val="20"/>
              </w:rPr>
              <w:t>ri practi</w:t>
            </w:r>
            <w:r>
              <w:rPr>
                <w:sz w:val="20"/>
                <w:szCs w:val="20"/>
              </w:rPr>
              <w:t>ce, promovarea evaluării finale.</w:t>
            </w:r>
          </w:p>
        </w:tc>
      </w:tr>
    </w:tbl>
    <w:p w14:paraId="74251A53" w14:textId="77777777" w:rsidR="00195A93" w:rsidRDefault="000E73CC" w:rsidP="00195A93">
      <w:pPr>
        <w:spacing w:before="3" w:after="1"/>
        <w:rPr>
          <w:sz w:val="20"/>
        </w:rPr>
      </w:pPr>
      <w:r>
        <w:rPr>
          <w:sz w:val="20"/>
        </w:rPr>
        <w:t xml:space="preserve">   </w:t>
      </w:r>
    </w:p>
    <w:p w14:paraId="74251A54" w14:textId="77777777" w:rsidR="00195A93" w:rsidRPr="007E6504" w:rsidRDefault="00195A93" w:rsidP="00195A93">
      <w:pPr>
        <w:spacing w:before="3" w:after="1"/>
        <w:rPr>
          <w:sz w:val="20"/>
        </w:rPr>
      </w:pPr>
    </w:p>
    <w:tbl>
      <w:tblPr>
        <w:tblStyle w:val="TableNormal1"/>
        <w:tblW w:w="10151" w:type="dxa"/>
        <w:tblInd w:w="-5" w:type="dxa"/>
        <w:tblLayout w:type="fixed"/>
        <w:tblLook w:val="01E0" w:firstRow="1" w:lastRow="1" w:firstColumn="1" w:lastColumn="1" w:noHBand="0" w:noVBand="0"/>
      </w:tblPr>
      <w:tblGrid>
        <w:gridCol w:w="2695"/>
        <w:gridCol w:w="3553"/>
        <w:gridCol w:w="3903"/>
      </w:tblGrid>
      <w:tr w:rsidR="00195A93" w:rsidRPr="007E6504" w14:paraId="74251A58" w14:textId="77777777" w:rsidTr="009913D9">
        <w:trPr>
          <w:trHeight w:val="373"/>
        </w:trPr>
        <w:tc>
          <w:tcPr>
            <w:tcW w:w="2695" w:type="dxa"/>
          </w:tcPr>
          <w:p w14:paraId="74251A55" w14:textId="77777777" w:rsidR="00195A93" w:rsidRPr="007E6504" w:rsidRDefault="00195A93" w:rsidP="00227197">
            <w:pPr>
              <w:pStyle w:val="TableParagraph"/>
              <w:jc w:val="center"/>
            </w:pPr>
            <w:r w:rsidRPr="007E6504">
              <w:t>Data</w:t>
            </w:r>
            <w:r w:rsidRPr="007E6504">
              <w:rPr>
                <w:spacing w:val="-3"/>
              </w:rPr>
              <w:t xml:space="preserve"> </w:t>
            </w:r>
            <w:r w:rsidRPr="007E6504">
              <w:t>completării</w:t>
            </w:r>
          </w:p>
        </w:tc>
        <w:tc>
          <w:tcPr>
            <w:tcW w:w="3553" w:type="dxa"/>
          </w:tcPr>
          <w:p w14:paraId="74251A56" w14:textId="77777777" w:rsidR="00195A93" w:rsidRPr="007E6504" w:rsidRDefault="00195A93" w:rsidP="00227197">
            <w:pPr>
              <w:pStyle w:val="TableParagraph"/>
              <w:ind w:left="200"/>
              <w:jc w:val="center"/>
            </w:pPr>
            <w:r w:rsidRPr="007E6504">
              <w:t>Semnătura</w:t>
            </w:r>
            <w:r w:rsidRPr="007E6504">
              <w:rPr>
                <w:spacing w:val="-5"/>
              </w:rPr>
              <w:t xml:space="preserve"> </w:t>
            </w:r>
            <w:r w:rsidRPr="007E6504">
              <w:t>titularului</w:t>
            </w:r>
            <w:r w:rsidRPr="007E6504">
              <w:rPr>
                <w:spacing w:val="-1"/>
              </w:rPr>
              <w:t xml:space="preserve"> </w:t>
            </w:r>
            <w:r w:rsidRPr="007E6504">
              <w:t>de</w:t>
            </w:r>
            <w:r w:rsidRPr="007E6504">
              <w:rPr>
                <w:spacing w:val="-3"/>
              </w:rPr>
              <w:t xml:space="preserve"> </w:t>
            </w:r>
            <w:r w:rsidRPr="007E6504">
              <w:t>curs</w:t>
            </w:r>
          </w:p>
        </w:tc>
        <w:tc>
          <w:tcPr>
            <w:tcW w:w="3903" w:type="dxa"/>
          </w:tcPr>
          <w:p w14:paraId="74251A57" w14:textId="77777777" w:rsidR="00195A93" w:rsidRPr="007E6504" w:rsidRDefault="00195A93" w:rsidP="00227197">
            <w:pPr>
              <w:pStyle w:val="TableParagraph"/>
              <w:jc w:val="center"/>
            </w:pPr>
            <w:r w:rsidRPr="007E6504">
              <w:t>Semnătura</w:t>
            </w:r>
            <w:r w:rsidRPr="007E6504">
              <w:rPr>
                <w:spacing w:val="-5"/>
              </w:rPr>
              <w:t xml:space="preserve"> </w:t>
            </w:r>
            <w:r w:rsidRPr="007E6504">
              <w:t>titularului</w:t>
            </w:r>
            <w:r w:rsidRPr="007E6504">
              <w:rPr>
                <w:spacing w:val="-1"/>
              </w:rPr>
              <w:t xml:space="preserve"> </w:t>
            </w:r>
            <w:r w:rsidRPr="007E6504">
              <w:t>de</w:t>
            </w:r>
            <w:r w:rsidRPr="007E6504">
              <w:rPr>
                <w:spacing w:val="-3"/>
              </w:rPr>
              <w:t xml:space="preserve"> </w:t>
            </w:r>
            <w:r w:rsidR="00BB36C2">
              <w:t>Laborator</w:t>
            </w:r>
          </w:p>
        </w:tc>
      </w:tr>
      <w:tr w:rsidR="00195A93" w:rsidRPr="007E6504" w14:paraId="74251A5C" w14:textId="77777777" w:rsidTr="009913D9">
        <w:trPr>
          <w:trHeight w:val="503"/>
        </w:trPr>
        <w:tc>
          <w:tcPr>
            <w:tcW w:w="2695" w:type="dxa"/>
          </w:tcPr>
          <w:p w14:paraId="74251A59" w14:textId="77777777" w:rsidR="00195A93" w:rsidRPr="007E6504" w:rsidRDefault="00195A93" w:rsidP="00227197">
            <w:pPr>
              <w:pStyle w:val="TableParagraph"/>
              <w:jc w:val="center"/>
            </w:pPr>
            <w:r>
              <w:t>________________________</w:t>
            </w:r>
          </w:p>
        </w:tc>
        <w:tc>
          <w:tcPr>
            <w:tcW w:w="3553" w:type="dxa"/>
          </w:tcPr>
          <w:p w14:paraId="74251A5A" w14:textId="77777777" w:rsidR="00195A93" w:rsidRPr="007E6504" w:rsidRDefault="00195A93" w:rsidP="00227197">
            <w:pPr>
              <w:pStyle w:val="TableParagraph"/>
            </w:pPr>
            <w:r>
              <w:t>_______________________________</w:t>
            </w:r>
          </w:p>
        </w:tc>
        <w:tc>
          <w:tcPr>
            <w:tcW w:w="3903" w:type="dxa"/>
          </w:tcPr>
          <w:p w14:paraId="74251A5B" w14:textId="77777777" w:rsidR="00195A93" w:rsidRPr="007E6504" w:rsidRDefault="00195A93" w:rsidP="00227197">
            <w:pPr>
              <w:pStyle w:val="TableParagraph"/>
            </w:pPr>
            <w:r>
              <w:t>___________________________________</w:t>
            </w:r>
          </w:p>
        </w:tc>
      </w:tr>
      <w:tr w:rsidR="00BB36C2" w:rsidRPr="007E6504" w14:paraId="74251A60" w14:textId="77777777" w:rsidTr="009913D9">
        <w:trPr>
          <w:trHeight w:val="504"/>
        </w:trPr>
        <w:tc>
          <w:tcPr>
            <w:tcW w:w="2695" w:type="dxa"/>
          </w:tcPr>
          <w:p w14:paraId="74251A5D" w14:textId="77777777" w:rsidR="00BB36C2" w:rsidRPr="007E6504" w:rsidRDefault="00BB36C2" w:rsidP="00BB36C2">
            <w:pPr>
              <w:pStyle w:val="TableParagraph"/>
              <w:jc w:val="center"/>
            </w:pPr>
            <w:r w:rsidRPr="007E6504">
              <w:t>Data</w:t>
            </w:r>
            <w:r w:rsidRPr="007E6504">
              <w:rPr>
                <w:spacing w:val="-1"/>
              </w:rPr>
              <w:t xml:space="preserve"> </w:t>
            </w:r>
            <w:r w:rsidRPr="007E6504">
              <w:t>avizării</w:t>
            </w:r>
            <w:r w:rsidRPr="007E6504">
              <w:rPr>
                <w:spacing w:val="-3"/>
              </w:rPr>
              <w:t xml:space="preserve"> </w:t>
            </w:r>
            <w:r w:rsidRPr="007E6504">
              <w:t>în</w:t>
            </w:r>
            <w:r w:rsidRPr="007E6504">
              <w:rPr>
                <w:spacing w:val="-1"/>
              </w:rPr>
              <w:t xml:space="preserve"> </w:t>
            </w:r>
            <w:r>
              <w:t>departament</w:t>
            </w:r>
          </w:p>
        </w:tc>
        <w:tc>
          <w:tcPr>
            <w:tcW w:w="3553" w:type="dxa"/>
          </w:tcPr>
          <w:p w14:paraId="74251A5E" w14:textId="77777777" w:rsidR="00BB36C2" w:rsidRPr="007E6504" w:rsidRDefault="00BB36C2" w:rsidP="00BB36C2">
            <w:pPr>
              <w:pStyle w:val="TableParagraph"/>
              <w:jc w:val="center"/>
            </w:pPr>
          </w:p>
        </w:tc>
        <w:tc>
          <w:tcPr>
            <w:tcW w:w="3903" w:type="dxa"/>
          </w:tcPr>
          <w:p w14:paraId="74251A5F" w14:textId="77777777" w:rsidR="00BB36C2" w:rsidRPr="007E6504" w:rsidRDefault="00BB36C2" w:rsidP="00BB36C2">
            <w:pPr>
              <w:pStyle w:val="TableParagraph"/>
              <w:jc w:val="center"/>
            </w:pPr>
            <w:r w:rsidRPr="007E6504">
              <w:t>Semnătura</w:t>
            </w:r>
            <w:r w:rsidRPr="007E6504">
              <w:rPr>
                <w:spacing w:val="-1"/>
              </w:rPr>
              <w:t xml:space="preserve"> </w:t>
            </w:r>
            <w:r w:rsidRPr="007E6504">
              <w:t>directorului</w:t>
            </w:r>
            <w:r w:rsidRPr="007E6504">
              <w:rPr>
                <w:spacing w:val="50"/>
              </w:rPr>
              <w:t xml:space="preserve"> </w:t>
            </w:r>
            <w:r w:rsidRPr="007E6504">
              <w:t>de</w:t>
            </w:r>
            <w:r w:rsidRPr="007E6504">
              <w:rPr>
                <w:spacing w:val="-3"/>
              </w:rPr>
              <w:t xml:space="preserve"> </w:t>
            </w:r>
            <w:r w:rsidRPr="007E6504">
              <w:t>departament</w:t>
            </w:r>
          </w:p>
        </w:tc>
      </w:tr>
      <w:tr w:rsidR="00BB36C2" w:rsidRPr="007E6504" w14:paraId="74251A64" w14:textId="77777777" w:rsidTr="009913D9">
        <w:trPr>
          <w:trHeight w:val="710"/>
        </w:trPr>
        <w:tc>
          <w:tcPr>
            <w:tcW w:w="2695" w:type="dxa"/>
          </w:tcPr>
          <w:p w14:paraId="74251A61" w14:textId="77777777" w:rsidR="00BB36C2" w:rsidRPr="007E6504" w:rsidRDefault="00BB36C2" w:rsidP="00BB36C2">
            <w:pPr>
              <w:pStyle w:val="TableParagraph"/>
              <w:jc w:val="center"/>
            </w:pPr>
            <w:r>
              <w:t>________________________</w:t>
            </w:r>
          </w:p>
        </w:tc>
        <w:tc>
          <w:tcPr>
            <w:tcW w:w="3553" w:type="dxa"/>
          </w:tcPr>
          <w:p w14:paraId="74251A62" w14:textId="77777777" w:rsidR="00BB36C2" w:rsidRPr="007E6504" w:rsidRDefault="00BB36C2" w:rsidP="00BB36C2">
            <w:pPr>
              <w:pStyle w:val="TableParagraph"/>
              <w:ind w:right="2380"/>
              <w:jc w:val="center"/>
            </w:pPr>
            <w:r>
              <w:t xml:space="preserve">                              </w:t>
            </w:r>
          </w:p>
        </w:tc>
        <w:tc>
          <w:tcPr>
            <w:tcW w:w="3903" w:type="dxa"/>
          </w:tcPr>
          <w:p w14:paraId="74251A63" w14:textId="77777777" w:rsidR="00BB36C2" w:rsidRPr="007E6504" w:rsidRDefault="009913D9" w:rsidP="009913D9">
            <w:pPr>
              <w:pStyle w:val="TableParagraph"/>
              <w:ind w:right="331"/>
              <w:jc w:val="center"/>
            </w:pPr>
            <w:r>
              <w:t>_______________________</w:t>
            </w:r>
          </w:p>
        </w:tc>
      </w:tr>
    </w:tbl>
    <w:p w14:paraId="74251A65" w14:textId="77777777" w:rsidR="00195A93" w:rsidRPr="007E6504" w:rsidRDefault="00195A93" w:rsidP="00195A93"/>
    <w:p w14:paraId="74251A66" w14:textId="77777777" w:rsidR="00195A93" w:rsidRPr="007E6504" w:rsidRDefault="00195A93" w:rsidP="00195A93"/>
    <w:p w14:paraId="74251A67" w14:textId="77777777" w:rsidR="00CF01C0" w:rsidRDefault="00CF01C0"/>
    <w:sectPr w:rsidR="00CF01C0" w:rsidSect="00C24B22">
      <w:pgSz w:w="12240" w:h="15840"/>
      <w:pgMar w:top="1440" w:right="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986"/>
    <w:multiLevelType w:val="hybridMultilevel"/>
    <w:tmpl w:val="7B4C9AC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17EF6496"/>
    <w:multiLevelType w:val="hybridMultilevel"/>
    <w:tmpl w:val="96E45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D70B57"/>
    <w:multiLevelType w:val="hybridMultilevel"/>
    <w:tmpl w:val="8DBE53CC"/>
    <w:lvl w:ilvl="0" w:tplc="36A837D8">
      <w:start w:val="2"/>
      <w:numFmt w:val="decimal"/>
      <w:lvlText w:val="%1."/>
      <w:lvlJc w:val="left"/>
      <w:pPr>
        <w:ind w:left="50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3" w15:restartNumberingAfterBreak="0">
    <w:nsid w:val="210F789C"/>
    <w:multiLevelType w:val="hybridMultilevel"/>
    <w:tmpl w:val="813ECB7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31170CD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39A471C"/>
    <w:multiLevelType w:val="hybridMultilevel"/>
    <w:tmpl w:val="CE8C4CAC"/>
    <w:lvl w:ilvl="0" w:tplc="0418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BC4383"/>
    <w:multiLevelType w:val="hybridMultilevel"/>
    <w:tmpl w:val="CC709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D40F2F"/>
    <w:multiLevelType w:val="hybridMultilevel"/>
    <w:tmpl w:val="50BE095A"/>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8" w15:restartNumberingAfterBreak="0">
    <w:nsid w:val="49115895"/>
    <w:multiLevelType w:val="hybridMultilevel"/>
    <w:tmpl w:val="136E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3D3D33"/>
    <w:multiLevelType w:val="hybridMultilevel"/>
    <w:tmpl w:val="095A1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3219EE"/>
    <w:multiLevelType w:val="hybridMultilevel"/>
    <w:tmpl w:val="9C2CE7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2964509"/>
    <w:multiLevelType w:val="hybridMultilevel"/>
    <w:tmpl w:val="8DBE53CC"/>
    <w:lvl w:ilvl="0" w:tplc="36A837D8">
      <w:start w:val="2"/>
      <w:numFmt w:val="decimal"/>
      <w:lvlText w:val="%1."/>
      <w:lvlJc w:val="left"/>
      <w:pPr>
        <w:ind w:left="501" w:hanging="201"/>
      </w:pPr>
      <w:rPr>
        <w:rFonts w:ascii="Times New Roman" w:eastAsia="Times New Roman" w:hAnsi="Times New Roman" w:cs="Times New Roman" w:hint="default"/>
        <w:b/>
        <w:bCs/>
        <w:spacing w:val="0"/>
        <w:w w:val="99"/>
        <w:sz w:val="20"/>
        <w:szCs w:val="20"/>
        <w:lang w:val="ro-RO" w:eastAsia="en-US" w:bidi="ar-SA"/>
      </w:rPr>
    </w:lvl>
    <w:lvl w:ilvl="1" w:tplc="C1CEA222">
      <w:numFmt w:val="bullet"/>
      <w:lvlText w:val="•"/>
      <w:lvlJc w:val="left"/>
      <w:pPr>
        <w:ind w:left="1464" w:hanging="201"/>
      </w:pPr>
      <w:rPr>
        <w:rFonts w:hint="default"/>
        <w:lang w:val="ro-RO" w:eastAsia="en-US" w:bidi="ar-SA"/>
      </w:rPr>
    </w:lvl>
    <w:lvl w:ilvl="2" w:tplc="83AAB394">
      <w:numFmt w:val="bullet"/>
      <w:lvlText w:val="•"/>
      <w:lvlJc w:val="left"/>
      <w:pPr>
        <w:ind w:left="2428" w:hanging="201"/>
      </w:pPr>
      <w:rPr>
        <w:rFonts w:hint="default"/>
        <w:lang w:val="ro-RO" w:eastAsia="en-US" w:bidi="ar-SA"/>
      </w:rPr>
    </w:lvl>
    <w:lvl w:ilvl="3" w:tplc="C4C2DD9C">
      <w:numFmt w:val="bullet"/>
      <w:lvlText w:val="•"/>
      <w:lvlJc w:val="left"/>
      <w:pPr>
        <w:ind w:left="3392" w:hanging="201"/>
      </w:pPr>
      <w:rPr>
        <w:rFonts w:hint="default"/>
        <w:lang w:val="ro-RO" w:eastAsia="en-US" w:bidi="ar-SA"/>
      </w:rPr>
    </w:lvl>
    <w:lvl w:ilvl="4" w:tplc="2320E796">
      <w:numFmt w:val="bullet"/>
      <w:lvlText w:val="•"/>
      <w:lvlJc w:val="left"/>
      <w:pPr>
        <w:ind w:left="4356" w:hanging="201"/>
      </w:pPr>
      <w:rPr>
        <w:rFonts w:hint="default"/>
        <w:lang w:val="ro-RO" w:eastAsia="en-US" w:bidi="ar-SA"/>
      </w:rPr>
    </w:lvl>
    <w:lvl w:ilvl="5" w:tplc="FBBC2578">
      <w:numFmt w:val="bullet"/>
      <w:lvlText w:val="•"/>
      <w:lvlJc w:val="left"/>
      <w:pPr>
        <w:ind w:left="5320" w:hanging="201"/>
      </w:pPr>
      <w:rPr>
        <w:rFonts w:hint="default"/>
        <w:lang w:val="ro-RO" w:eastAsia="en-US" w:bidi="ar-SA"/>
      </w:rPr>
    </w:lvl>
    <w:lvl w:ilvl="6" w:tplc="E0C43C76">
      <w:numFmt w:val="bullet"/>
      <w:lvlText w:val="•"/>
      <w:lvlJc w:val="left"/>
      <w:pPr>
        <w:ind w:left="6284" w:hanging="201"/>
      </w:pPr>
      <w:rPr>
        <w:rFonts w:hint="default"/>
        <w:lang w:val="ro-RO" w:eastAsia="en-US" w:bidi="ar-SA"/>
      </w:rPr>
    </w:lvl>
    <w:lvl w:ilvl="7" w:tplc="FC18B594">
      <w:numFmt w:val="bullet"/>
      <w:lvlText w:val="•"/>
      <w:lvlJc w:val="left"/>
      <w:pPr>
        <w:ind w:left="7248" w:hanging="201"/>
      </w:pPr>
      <w:rPr>
        <w:rFonts w:hint="default"/>
        <w:lang w:val="ro-RO" w:eastAsia="en-US" w:bidi="ar-SA"/>
      </w:rPr>
    </w:lvl>
    <w:lvl w:ilvl="8" w:tplc="69EC1C5E">
      <w:numFmt w:val="bullet"/>
      <w:lvlText w:val="•"/>
      <w:lvlJc w:val="left"/>
      <w:pPr>
        <w:ind w:left="8212" w:hanging="201"/>
      </w:pPr>
      <w:rPr>
        <w:rFonts w:hint="default"/>
        <w:lang w:val="ro-RO" w:eastAsia="en-US" w:bidi="ar-SA"/>
      </w:rPr>
    </w:lvl>
  </w:abstractNum>
  <w:abstractNum w:abstractNumId="12" w15:restartNumberingAfterBreak="0">
    <w:nsid w:val="75A62FCC"/>
    <w:multiLevelType w:val="hybridMultilevel"/>
    <w:tmpl w:val="8A06A8AE"/>
    <w:lvl w:ilvl="0" w:tplc="E00E2CBC">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3" w15:restartNumberingAfterBreak="0">
    <w:nsid w:val="7F372BEF"/>
    <w:multiLevelType w:val="hybridMultilevel"/>
    <w:tmpl w:val="4F4A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108471">
    <w:abstractNumId w:val="2"/>
  </w:num>
  <w:num w:numId="2" w16cid:durableId="1897353586">
    <w:abstractNumId w:val="1"/>
  </w:num>
  <w:num w:numId="3" w16cid:durableId="1415973989">
    <w:abstractNumId w:val="0"/>
  </w:num>
  <w:num w:numId="4" w16cid:durableId="159783764">
    <w:abstractNumId w:val="7"/>
  </w:num>
  <w:num w:numId="5" w16cid:durableId="516428381">
    <w:abstractNumId w:val="13"/>
  </w:num>
  <w:num w:numId="6" w16cid:durableId="560479147">
    <w:abstractNumId w:val="3"/>
  </w:num>
  <w:num w:numId="7" w16cid:durableId="1812551315">
    <w:abstractNumId w:val="10"/>
  </w:num>
  <w:num w:numId="8" w16cid:durableId="1374497113">
    <w:abstractNumId w:val="5"/>
  </w:num>
  <w:num w:numId="9" w16cid:durableId="2084716710">
    <w:abstractNumId w:val="12"/>
  </w:num>
  <w:num w:numId="10" w16cid:durableId="985861030">
    <w:abstractNumId w:val="9"/>
  </w:num>
  <w:num w:numId="11" w16cid:durableId="273221036">
    <w:abstractNumId w:val="6"/>
  </w:num>
  <w:num w:numId="12" w16cid:durableId="121771916">
    <w:abstractNumId w:val="4"/>
  </w:num>
  <w:num w:numId="13" w16cid:durableId="1536692893">
    <w:abstractNumId w:val="8"/>
  </w:num>
  <w:num w:numId="14" w16cid:durableId="4980376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01C0"/>
    <w:rsid w:val="000D62A2"/>
    <w:rsid w:val="000E73CC"/>
    <w:rsid w:val="00195A93"/>
    <w:rsid w:val="002C6DFB"/>
    <w:rsid w:val="003C5BB6"/>
    <w:rsid w:val="00446DC9"/>
    <w:rsid w:val="00473B4B"/>
    <w:rsid w:val="00484DD0"/>
    <w:rsid w:val="004D58E2"/>
    <w:rsid w:val="005310B3"/>
    <w:rsid w:val="005330F4"/>
    <w:rsid w:val="005B56FC"/>
    <w:rsid w:val="005D2BCF"/>
    <w:rsid w:val="0065702D"/>
    <w:rsid w:val="00751D1A"/>
    <w:rsid w:val="007822C8"/>
    <w:rsid w:val="009913D9"/>
    <w:rsid w:val="00A43F12"/>
    <w:rsid w:val="00A9642F"/>
    <w:rsid w:val="00BB36C2"/>
    <w:rsid w:val="00C24B22"/>
    <w:rsid w:val="00CB49F9"/>
    <w:rsid w:val="00CF01C0"/>
    <w:rsid w:val="00E1624A"/>
    <w:rsid w:val="00FB6D48"/>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18D6"/>
  <w15:docId w15:val="{151B2531-2BA8-4ADB-8B77-EEA676B7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5A93"/>
    <w:pPr>
      <w:widowControl w:val="0"/>
      <w:autoSpaceDE w:val="0"/>
      <w:autoSpaceDN w:val="0"/>
      <w:spacing w:after="0" w:line="240" w:lineRule="auto"/>
    </w:pPr>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95A9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itle">
    <w:name w:val="Title"/>
    <w:basedOn w:val="Normal"/>
    <w:link w:val="TitleChar"/>
    <w:uiPriority w:val="1"/>
    <w:qFormat/>
    <w:rsid w:val="00195A93"/>
    <w:pPr>
      <w:spacing w:before="1"/>
      <w:ind w:left="3572"/>
    </w:pPr>
    <w:rPr>
      <w:b/>
      <w:bCs/>
      <w:sz w:val="24"/>
      <w:szCs w:val="24"/>
    </w:rPr>
  </w:style>
  <w:style w:type="character" w:customStyle="1" w:styleId="TitleChar">
    <w:name w:val="Title Char"/>
    <w:basedOn w:val="DefaultParagraphFont"/>
    <w:link w:val="Title"/>
    <w:uiPriority w:val="1"/>
    <w:rsid w:val="00195A93"/>
    <w:rPr>
      <w:rFonts w:ascii="Times New Roman" w:eastAsia="Times New Roman" w:hAnsi="Times New Roman" w:cs="Times New Roman"/>
      <w:b/>
      <w:bCs/>
      <w:sz w:val="24"/>
      <w:szCs w:val="24"/>
      <w:lang w:val="ro-RO"/>
    </w:rPr>
  </w:style>
  <w:style w:type="paragraph" w:styleId="ListParagraph">
    <w:name w:val="List Paragraph"/>
    <w:basedOn w:val="Normal"/>
    <w:uiPriority w:val="72"/>
    <w:qFormat/>
    <w:rsid w:val="00195A93"/>
    <w:pPr>
      <w:ind w:left="501" w:hanging="202"/>
    </w:pPr>
  </w:style>
  <w:style w:type="paragraph" w:customStyle="1" w:styleId="TableParagraph">
    <w:name w:val="Table Paragraph"/>
    <w:basedOn w:val="Normal"/>
    <w:uiPriority w:val="1"/>
    <w:qFormat/>
    <w:rsid w:val="00195A93"/>
  </w:style>
  <w:style w:type="paragraph" w:customStyle="1" w:styleId="ColorfulList-Accent11">
    <w:name w:val="Colorful List - Accent 11"/>
    <w:basedOn w:val="Normal"/>
    <w:uiPriority w:val="34"/>
    <w:qFormat/>
    <w:rsid w:val="00195A93"/>
    <w:pPr>
      <w:widowControl/>
      <w:autoSpaceDE/>
      <w:autoSpaceDN/>
      <w:ind w:left="720"/>
      <w:contextualSpacing/>
    </w:pPr>
    <w:rPr>
      <w:rFonts w:ascii="Cambria" w:eastAsia="MS Mincho" w:hAnsi="Cambria"/>
      <w:sz w:val="24"/>
      <w:szCs w:val="24"/>
      <w:lang w:val="en-US"/>
    </w:rPr>
  </w:style>
  <w:style w:type="table" w:styleId="TableGrid">
    <w:name w:val="Table Grid"/>
    <w:basedOn w:val="TableNormal"/>
    <w:uiPriority w:val="39"/>
    <w:rsid w:val="0019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62A2"/>
    <w:pPr>
      <w:widowControl/>
      <w:tabs>
        <w:tab w:val="center" w:pos="4320"/>
        <w:tab w:val="right" w:pos="8640"/>
      </w:tabs>
      <w:autoSpaceDE/>
      <w:autoSpaceDN/>
    </w:pPr>
    <w:rPr>
      <w:rFonts w:ascii="Cambria" w:eastAsia="MS Mincho" w:hAnsi="Cambria"/>
      <w:sz w:val="24"/>
      <w:szCs w:val="24"/>
    </w:rPr>
  </w:style>
  <w:style w:type="character" w:customStyle="1" w:styleId="FooterChar">
    <w:name w:val="Footer Char"/>
    <w:basedOn w:val="DefaultParagraphFont"/>
    <w:link w:val="Footer"/>
    <w:uiPriority w:val="99"/>
    <w:rsid w:val="000D62A2"/>
    <w:rPr>
      <w:rFonts w:ascii="Cambria" w:eastAsia="MS Mincho" w:hAnsi="Cambria" w:cs="Times New Roman"/>
      <w:sz w:val="24"/>
      <w:szCs w:val="24"/>
    </w:rPr>
  </w:style>
  <w:style w:type="paragraph" w:styleId="BodyText">
    <w:name w:val="Body Text"/>
    <w:basedOn w:val="Normal"/>
    <w:link w:val="BodyTextChar"/>
    <w:unhideWhenUsed/>
    <w:rsid w:val="000D62A2"/>
    <w:pPr>
      <w:widowControl/>
      <w:autoSpaceDE/>
      <w:autoSpaceDN/>
      <w:spacing w:after="120"/>
    </w:pPr>
    <w:rPr>
      <w:rFonts w:ascii="Cambria" w:eastAsia="MS Mincho" w:hAnsi="Cambria"/>
      <w:sz w:val="24"/>
      <w:szCs w:val="24"/>
    </w:rPr>
  </w:style>
  <w:style w:type="character" w:customStyle="1" w:styleId="BodyTextChar">
    <w:name w:val="Body Text Char"/>
    <w:basedOn w:val="DefaultParagraphFont"/>
    <w:link w:val="BodyText"/>
    <w:rsid w:val="000D62A2"/>
    <w:rPr>
      <w:rFonts w:ascii="Cambria" w:eastAsia="MS Mincho" w:hAnsi="Cambria" w:cs="Times New Roman"/>
      <w:sz w:val="24"/>
      <w:szCs w:val="24"/>
    </w:rPr>
  </w:style>
  <w:style w:type="table" w:customStyle="1" w:styleId="TableNormal2">
    <w:name w:val="Table Normal2"/>
    <w:uiPriority w:val="2"/>
    <w:semiHidden/>
    <w:unhideWhenUsed/>
    <w:qFormat/>
    <w:rsid w:val="000E73CC"/>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4D0BD-5A42-4C74-A281-D889AEFD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1541</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savițchi</dc:creator>
  <cp:keywords/>
  <dc:description/>
  <cp:lastModifiedBy>Delia Gavriliu</cp:lastModifiedBy>
  <cp:revision>23</cp:revision>
  <dcterms:created xsi:type="dcterms:W3CDTF">2021-10-28T09:02:00Z</dcterms:created>
  <dcterms:modified xsi:type="dcterms:W3CDTF">2024-04-05T09:24:00Z</dcterms:modified>
</cp:coreProperties>
</file>