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7C" w:rsidRPr="00AC1403" w:rsidRDefault="003C7801" w:rsidP="00AC1403">
      <w:pPr>
        <w:jc w:val="center"/>
        <w:rPr>
          <w:rFonts w:ascii="Times New Roman" w:hAnsi="Times New Roman"/>
          <w:b/>
          <w:sz w:val="24"/>
          <w:szCs w:val="24"/>
        </w:rPr>
      </w:pPr>
      <w:r w:rsidRPr="00AC1403">
        <w:rPr>
          <w:rFonts w:ascii="Times New Roman" w:hAnsi="Times New Roman"/>
          <w:b/>
          <w:sz w:val="24"/>
          <w:szCs w:val="24"/>
        </w:rPr>
        <w:t xml:space="preserve">TEME DE CERCETARE _ </w:t>
      </w:r>
      <w:r w:rsidR="00BE4DAC">
        <w:rPr>
          <w:rFonts w:ascii="Times New Roman" w:hAnsi="Times New Roman"/>
          <w:b/>
          <w:sz w:val="24"/>
          <w:szCs w:val="24"/>
        </w:rPr>
        <w:t>Ingineria Procesării Materialelor</w:t>
      </w:r>
      <w:r w:rsidRPr="00AC1403">
        <w:rPr>
          <w:rFonts w:ascii="Times New Roman" w:hAnsi="Times New Roman"/>
          <w:b/>
          <w:sz w:val="24"/>
          <w:szCs w:val="24"/>
        </w:rPr>
        <w:t>_2023-2024</w:t>
      </w:r>
      <w:bookmarkStart w:id="0" w:name="_GoBack"/>
      <w:bookmarkEnd w:id="0"/>
    </w:p>
    <w:p w:rsidR="003C7801" w:rsidRPr="003C7801" w:rsidRDefault="003C7801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C36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3C7801" w:rsidRPr="00121C36" w:rsidRDefault="003C7801" w:rsidP="00121C3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C36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8498" w:type="dxa"/>
          </w:tcPr>
          <w:p w:rsidR="003C7801" w:rsidRPr="00121C36" w:rsidRDefault="003C7801" w:rsidP="00121C3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C3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AC1403" w:rsidRPr="00121C36">
              <w:rPr>
                <w:rFonts w:ascii="Times New Roman" w:hAnsi="Times New Roman"/>
                <w:b/>
                <w:sz w:val="24"/>
                <w:szCs w:val="24"/>
              </w:rPr>
              <w:t>eme</w:t>
            </w:r>
            <w:r w:rsidRPr="00121C36">
              <w:rPr>
                <w:rFonts w:ascii="Times New Roman" w:hAnsi="Times New Roman"/>
                <w:b/>
                <w:sz w:val="24"/>
                <w:szCs w:val="24"/>
              </w:rPr>
              <w:t xml:space="preserve"> cercetare</w:t>
            </w:r>
          </w:p>
        </w:tc>
      </w:tr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121C36" w:rsidRDefault="00DF409A" w:rsidP="00121C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sz w:val="24"/>
                <w:szCs w:val="24"/>
              </w:rPr>
              <w:t>Studii și cercetări privind posibilitățile de ecologizare a unor materiale metalice (fierul vechi). Studiu de caz utilizarea unor metode chimice și electrochimice pentru pregătirea fierului vechi în vederea reciclării.</w:t>
            </w:r>
          </w:p>
        </w:tc>
      </w:tr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121C36" w:rsidRDefault="00DF409A" w:rsidP="00121C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sz w:val="24"/>
                <w:szCs w:val="24"/>
              </w:rPr>
              <w:t>Studii și cercetări privind procesarea și caracterizarea feroaliajelor</w:t>
            </w:r>
          </w:p>
        </w:tc>
      </w:tr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121C36" w:rsidRDefault="00DF409A" w:rsidP="00121C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sz w:val="24"/>
                <w:szCs w:val="24"/>
              </w:rPr>
              <w:t>Studii și cercetări privind elaborarea  oțelurilor cu ajutorul tehnologiei de insuflare combinată în convertizoare LD. Modelarea fizică a fenomenelor asociate curgerii.</w:t>
            </w:r>
          </w:p>
        </w:tc>
      </w:tr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121C36" w:rsidRDefault="00DF409A" w:rsidP="00121C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sz w:val="24"/>
                <w:szCs w:val="24"/>
              </w:rPr>
              <w:t>Studii și cercetări privind analiza numerică a procesării  materialelor. Studiu de caz analiza numerică a îndoirii semifabricatelor - tablă.</w:t>
            </w:r>
          </w:p>
        </w:tc>
      </w:tr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121C36" w:rsidRDefault="00DF409A" w:rsidP="00121C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sz w:val="24"/>
                <w:szCs w:val="24"/>
              </w:rPr>
              <w:t>Studii și cercetări privind obținerea și caracterizarea unor materiale compozite.</w:t>
            </w:r>
          </w:p>
        </w:tc>
      </w:tr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121C36" w:rsidRDefault="00DF409A" w:rsidP="00121C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sz w:val="24"/>
                <w:szCs w:val="24"/>
              </w:rPr>
              <w:t>Studii și cercetări privind evaluarea proprietăților unor materiale compozite obținute prin imprimarea 3D.</w:t>
            </w:r>
          </w:p>
        </w:tc>
      </w:tr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121C36" w:rsidRDefault="00DF409A" w:rsidP="00121C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sz w:val="24"/>
                <w:szCs w:val="24"/>
              </w:rPr>
              <w:t>Studii și cercetări privind materialele compozite. Studiu de caz procesarea unui material obținut cu ajutorul unei tehnologii neconvenționale și caracterizarea acestuia.</w:t>
            </w:r>
          </w:p>
        </w:tc>
      </w:tr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121C36" w:rsidRDefault="00D57959" w:rsidP="00121C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sz w:val="24"/>
                <w:szCs w:val="24"/>
              </w:rPr>
              <w:t xml:space="preserve">Studii și cercetări privind analiza unor </w:t>
            </w:r>
            <w:proofErr w:type="spellStart"/>
            <w:r w:rsidRPr="00121C36">
              <w:rPr>
                <w:rFonts w:ascii="Times New Roman" w:hAnsi="Times New Roman"/>
                <w:sz w:val="24"/>
                <w:szCs w:val="24"/>
              </w:rPr>
              <w:t>ansamblări</w:t>
            </w:r>
            <w:proofErr w:type="spellEnd"/>
            <w:r w:rsidRPr="00121C36">
              <w:rPr>
                <w:rFonts w:ascii="Times New Roman" w:hAnsi="Times New Roman"/>
                <w:sz w:val="24"/>
                <w:szCs w:val="24"/>
              </w:rPr>
              <w:t xml:space="preserve"> obținute prin metode de fabricație metalurgice.</w:t>
            </w:r>
          </w:p>
        </w:tc>
      </w:tr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121C36" w:rsidRDefault="00D57959" w:rsidP="00121C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sz w:val="24"/>
                <w:szCs w:val="24"/>
              </w:rPr>
              <w:t>Studii și cercetări privind procesarea materialelor cu ajutorul metalurgiei pulberilor.</w:t>
            </w:r>
          </w:p>
        </w:tc>
      </w:tr>
      <w:tr w:rsidR="003C7801" w:rsidRPr="00121C36" w:rsidTr="003C7801">
        <w:tc>
          <w:tcPr>
            <w:tcW w:w="846" w:type="dxa"/>
          </w:tcPr>
          <w:p w:rsidR="003C7801" w:rsidRPr="00121C36" w:rsidRDefault="003C7801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3C7801" w:rsidRPr="00121C36" w:rsidRDefault="00D57959" w:rsidP="00121C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sz w:val="24"/>
                <w:szCs w:val="24"/>
              </w:rPr>
              <w:t>Studii și cercetări privind introducerea tehnologiilor neconvenționale în procesarea materialelor.</w:t>
            </w:r>
          </w:p>
        </w:tc>
      </w:tr>
      <w:tr w:rsidR="00AC1403" w:rsidRPr="00121C36" w:rsidTr="003C7801">
        <w:tc>
          <w:tcPr>
            <w:tcW w:w="846" w:type="dxa"/>
          </w:tcPr>
          <w:p w:rsidR="00AC1403" w:rsidRPr="00121C36" w:rsidRDefault="00AC1403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AC1403" w:rsidRPr="00121C36" w:rsidRDefault="00D57959" w:rsidP="00121C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1C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Studii privind valorificarea deșeurilor metalice</w:t>
            </w:r>
          </w:p>
        </w:tc>
      </w:tr>
      <w:tr w:rsidR="00D57959" w:rsidRPr="00121C36" w:rsidTr="003C7801">
        <w:tc>
          <w:tcPr>
            <w:tcW w:w="846" w:type="dxa"/>
          </w:tcPr>
          <w:p w:rsidR="00D57959" w:rsidRPr="00121C36" w:rsidRDefault="00D57959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D57959" w:rsidRPr="00121C36" w:rsidRDefault="00D57959" w:rsidP="00121C36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1C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Studii asupra unor biomateriale metalice pe bază de magneziu</w:t>
            </w:r>
          </w:p>
        </w:tc>
      </w:tr>
      <w:tr w:rsidR="00D57959" w:rsidRPr="00121C36" w:rsidTr="003C7801">
        <w:tc>
          <w:tcPr>
            <w:tcW w:w="846" w:type="dxa"/>
          </w:tcPr>
          <w:p w:rsidR="00D57959" w:rsidRPr="00121C36" w:rsidRDefault="00D57959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D57959" w:rsidRPr="00121C36" w:rsidRDefault="00121C36" w:rsidP="00121C36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1C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Considerații teoretice asupra </w:t>
            </w:r>
            <w:proofErr w:type="spellStart"/>
            <w:r w:rsidRPr="00121C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microfisurării</w:t>
            </w:r>
            <w:proofErr w:type="spellEnd"/>
            <w:r w:rsidRPr="00121C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polimerilor</w:t>
            </w:r>
          </w:p>
        </w:tc>
      </w:tr>
      <w:tr w:rsidR="00D57959" w:rsidRPr="00121C36" w:rsidTr="003C7801">
        <w:tc>
          <w:tcPr>
            <w:tcW w:w="846" w:type="dxa"/>
          </w:tcPr>
          <w:p w:rsidR="00D57959" w:rsidRPr="00121C36" w:rsidRDefault="00D57959" w:rsidP="00121C3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</w:tcPr>
          <w:p w:rsidR="00D57959" w:rsidRPr="00121C36" w:rsidRDefault="00121C36" w:rsidP="00121C36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1C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Calculul polimerilor armați și aplicații în inginerie</w:t>
            </w:r>
          </w:p>
        </w:tc>
      </w:tr>
    </w:tbl>
    <w:p w:rsidR="003C7801" w:rsidRPr="003C7801" w:rsidRDefault="003C7801">
      <w:pPr>
        <w:rPr>
          <w:rFonts w:ascii="Times New Roman" w:hAnsi="Times New Roman"/>
          <w:sz w:val="24"/>
          <w:szCs w:val="24"/>
        </w:rPr>
      </w:pPr>
    </w:p>
    <w:sectPr w:rsidR="003C7801" w:rsidRPr="003C7801" w:rsidSect="0015073B">
      <w:pgSz w:w="11906" w:h="16838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21403"/>
    <w:multiLevelType w:val="hybridMultilevel"/>
    <w:tmpl w:val="172C7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16"/>
    <w:rsid w:val="000077CE"/>
    <w:rsid w:val="0006103C"/>
    <w:rsid w:val="000612DA"/>
    <w:rsid w:val="00065FA5"/>
    <w:rsid w:val="00080216"/>
    <w:rsid w:val="00121C36"/>
    <w:rsid w:val="0015073B"/>
    <w:rsid w:val="00166E76"/>
    <w:rsid w:val="00217E61"/>
    <w:rsid w:val="0024574C"/>
    <w:rsid w:val="003C7801"/>
    <w:rsid w:val="003F1B82"/>
    <w:rsid w:val="004348FE"/>
    <w:rsid w:val="005950AC"/>
    <w:rsid w:val="005E2351"/>
    <w:rsid w:val="006062C5"/>
    <w:rsid w:val="00613DB1"/>
    <w:rsid w:val="00694B4C"/>
    <w:rsid w:val="00765F26"/>
    <w:rsid w:val="007953C5"/>
    <w:rsid w:val="007D4D85"/>
    <w:rsid w:val="00812B04"/>
    <w:rsid w:val="00841B28"/>
    <w:rsid w:val="008E0935"/>
    <w:rsid w:val="00945A96"/>
    <w:rsid w:val="00987862"/>
    <w:rsid w:val="0099178F"/>
    <w:rsid w:val="00A02F09"/>
    <w:rsid w:val="00A41259"/>
    <w:rsid w:val="00AB6317"/>
    <w:rsid w:val="00AB6371"/>
    <w:rsid w:val="00AC1403"/>
    <w:rsid w:val="00AD0BB0"/>
    <w:rsid w:val="00AD224E"/>
    <w:rsid w:val="00B04F24"/>
    <w:rsid w:val="00B04F74"/>
    <w:rsid w:val="00B10942"/>
    <w:rsid w:val="00B47265"/>
    <w:rsid w:val="00B8547C"/>
    <w:rsid w:val="00BC0C3F"/>
    <w:rsid w:val="00BE4DAC"/>
    <w:rsid w:val="00BE5C0A"/>
    <w:rsid w:val="00C00900"/>
    <w:rsid w:val="00C562C5"/>
    <w:rsid w:val="00C94360"/>
    <w:rsid w:val="00CB0298"/>
    <w:rsid w:val="00D57959"/>
    <w:rsid w:val="00DF409A"/>
    <w:rsid w:val="00E658F9"/>
    <w:rsid w:val="00ED616B"/>
    <w:rsid w:val="00F00916"/>
    <w:rsid w:val="00F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FF694-200E-4B80-99D8-B9B0DB4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298"/>
    <w:rPr>
      <w:rFonts w:ascii="Calibri" w:hAnsi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B02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B0298"/>
    <w:pPr>
      <w:ind w:left="720"/>
      <w:contextualSpacing/>
    </w:pPr>
  </w:style>
  <w:style w:type="table" w:styleId="TableGrid">
    <w:name w:val="Table Grid"/>
    <w:basedOn w:val="TableNormal"/>
    <w:uiPriority w:val="39"/>
    <w:rsid w:val="003C7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</dc:creator>
  <cp:keywords/>
  <dc:description/>
  <cp:lastModifiedBy>Geanina</cp:lastModifiedBy>
  <cp:revision>5</cp:revision>
  <dcterms:created xsi:type="dcterms:W3CDTF">2024-03-31T17:38:00Z</dcterms:created>
  <dcterms:modified xsi:type="dcterms:W3CDTF">2024-03-31T17:59:00Z</dcterms:modified>
</cp:coreProperties>
</file>