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8746" w14:textId="77777777" w:rsidR="00A31AFE" w:rsidRDefault="00A31AFE" w:rsidP="00A31AFE">
      <w:pPr>
        <w:spacing w:after="0" w:line="276" w:lineRule="auto"/>
        <w:rPr>
          <w:rFonts w:ascii="Book Antiqua" w:eastAsia="Times New Roman" w:hAnsi="Book Antiqua" w:cs="Times New Roman"/>
          <w:b/>
          <w:noProof w:val="0"/>
          <w:color w:val="FF0000"/>
          <w:kern w:val="0"/>
          <w:sz w:val="22"/>
          <w14:ligatures w14:val="none"/>
        </w:rPr>
      </w:pPr>
    </w:p>
    <w:p w14:paraId="741090DB" w14:textId="77777777" w:rsidR="00FD09A8" w:rsidRPr="00A31AFE" w:rsidRDefault="00FD09A8" w:rsidP="00A31AFE">
      <w:pPr>
        <w:spacing w:after="0" w:line="276" w:lineRule="auto"/>
        <w:rPr>
          <w:rFonts w:ascii="Book Antiqua" w:eastAsia="Times New Roman" w:hAnsi="Book Antiqua" w:cs="Times New Roman"/>
          <w:b/>
          <w:noProof w:val="0"/>
          <w:kern w:val="0"/>
          <w:sz w:val="22"/>
          <w14:ligatures w14:val="none"/>
        </w:rPr>
      </w:pPr>
    </w:p>
    <w:p w14:paraId="7EB5E5BA" w14:textId="77777777" w:rsidR="00FD09A8" w:rsidRDefault="00FD09A8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bCs/>
          <w:noProof w:val="0"/>
          <w:kern w:val="0"/>
          <w:sz w:val="30"/>
          <w:szCs w:val="30"/>
          <w14:ligatures w14:val="none"/>
        </w:rPr>
      </w:pPr>
    </w:p>
    <w:p w14:paraId="2BE28EF9" w14:textId="77777777" w:rsidR="00FD09A8" w:rsidRDefault="00FD09A8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bCs/>
          <w:noProof w:val="0"/>
          <w:kern w:val="0"/>
          <w:sz w:val="30"/>
          <w:szCs w:val="30"/>
          <w14:ligatures w14:val="none"/>
        </w:rPr>
      </w:pPr>
    </w:p>
    <w:p w14:paraId="42D24100" w14:textId="233B1007" w:rsidR="00A31AFE" w:rsidRPr="00A31AFE" w:rsidRDefault="00A31AFE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bCs/>
          <w:noProof w:val="0"/>
          <w:kern w:val="0"/>
          <w:sz w:val="30"/>
          <w:szCs w:val="30"/>
          <w14:ligatures w14:val="none"/>
        </w:rPr>
      </w:pPr>
      <w:r w:rsidRPr="00A31AFE">
        <w:rPr>
          <w:rFonts w:ascii="Book Antiqua" w:eastAsia="Times New Roman" w:hAnsi="Book Antiqua" w:cs="Times New Roman"/>
          <w:b/>
          <w:bCs/>
          <w:noProof w:val="0"/>
          <w:kern w:val="0"/>
          <w:sz w:val="30"/>
          <w:szCs w:val="30"/>
          <w14:ligatures w14:val="none"/>
        </w:rPr>
        <w:t>Hotărârea consiliului facultăţii</w:t>
      </w:r>
    </w:p>
    <w:p w14:paraId="07EBFE99" w14:textId="02D447D6" w:rsidR="00A31AFE" w:rsidRPr="00A31AFE" w:rsidRDefault="00A31AFE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>0</w:t>
      </w:r>
      <w:r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>4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 xml:space="preserve"> </w:t>
      </w:r>
      <w:r w:rsidR="00FD09A8"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>iunie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 xml:space="preserve"> 202</w:t>
      </w:r>
      <w:r>
        <w:rPr>
          <w:rFonts w:ascii="Book Antiqua" w:eastAsia="Times New Roman" w:hAnsi="Book Antiqua" w:cs="Times New Roman"/>
          <w:b/>
          <w:noProof w:val="0"/>
          <w:kern w:val="0"/>
          <w:sz w:val="28"/>
          <w:szCs w:val="28"/>
          <w14:ligatures w14:val="none"/>
        </w:rPr>
        <w:t>6</w:t>
      </w:r>
    </w:p>
    <w:p w14:paraId="0392F4EC" w14:textId="0913BCF1" w:rsidR="00A31AFE" w:rsidRPr="00A31AFE" w:rsidRDefault="00A31AFE" w:rsidP="00A31AFE">
      <w:pPr>
        <w:spacing w:after="0" w:line="276" w:lineRule="auto"/>
        <w:ind w:left="142"/>
        <w:jc w:val="center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din procesul – verbal al Consiliului Facultăţii Transfrontaliere din data de 0</w:t>
      </w:r>
      <w:r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4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.0</w:t>
      </w:r>
      <w:r w:rsidR="00FD09A8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6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.202</w:t>
      </w:r>
      <w:r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6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, la care membrii consiliului şi-au exprimat votul electronic</w:t>
      </w:r>
    </w:p>
    <w:p w14:paraId="37CAC432" w14:textId="77777777" w:rsidR="00A31AFE" w:rsidRPr="00A31AFE" w:rsidRDefault="00A31AFE" w:rsidP="00A31AFE">
      <w:pPr>
        <w:spacing w:after="0" w:line="276" w:lineRule="auto"/>
        <w:ind w:left="720"/>
        <w:jc w:val="both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</w:p>
    <w:p w14:paraId="78D5906C" w14:textId="77777777" w:rsidR="00A31AFE" w:rsidRPr="00A31AFE" w:rsidRDefault="00A31AFE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Ordinea de zi:</w:t>
      </w:r>
    </w:p>
    <w:p w14:paraId="34126C68" w14:textId="77777777" w:rsidR="00A31AFE" w:rsidRPr="00A31AFE" w:rsidRDefault="00A31AFE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</w:p>
    <w:p w14:paraId="41D59E49" w14:textId="747E98C2" w:rsidR="00A31AFE" w:rsidRPr="00A31AFE" w:rsidRDefault="00A31AFE" w:rsidP="00A31AFE">
      <w:pPr>
        <w:suppressAutoHyphens/>
        <w:spacing w:after="0" w:line="276" w:lineRule="auto"/>
        <w:ind w:left="1069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1.  Componenţa comisiei de selec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ie a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ilor care vor beneficia de locuri 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î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n taberele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e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ș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ti </w:t>
      </w:r>
      <w:r w:rsidR="00D06D69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2026</w:t>
      </w:r>
    </w:p>
    <w:p w14:paraId="3B261B74" w14:textId="2B3EDA3A" w:rsidR="00A31AFE" w:rsidRPr="00A31AFE" w:rsidRDefault="00A31AFE" w:rsidP="00A31AFE">
      <w:pPr>
        <w:suppressAutoHyphens/>
        <w:spacing w:after="0" w:line="276" w:lineRule="auto"/>
        <w:ind w:left="1069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2. Componenţa comisiei de contesta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ii privind selecţia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ilor care vor beneficia de locuri 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î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n taberele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e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ș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ti </w:t>
      </w:r>
      <w:r w:rsidR="00D06D69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2026</w:t>
      </w:r>
    </w:p>
    <w:p w14:paraId="2A6B099D" w14:textId="77777777" w:rsidR="00A31AFE" w:rsidRPr="00A31AFE" w:rsidRDefault="00A31AFE" w:rsidP="00A31AFE">
      <w:pPr>
        <w:suppressAutoHyphens/>
        <w:spacing w:after="0" w:line="276" w:lineRule="auto"/>
        <w:ind w:left="1069"/>
        <w:jc w:val="both"/>
        <w:textAlignment w:val="baseline"/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</w:pPr>
    </w:p>
    <w:p w14:paraId="675CA4D3" w14:textId="77777777" w:rsidR="00A31AFE" w:rsidRPr="00A31AFE" w:rsidRDefault="00A31AFE" w:rsidP="00A31AFE">
      <w:pPr>
        <w:spacing w:after="0" w:line="276" w:lineRule="auto"/>
        <w:jc w:val="center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HOTĂRÂRE:</w:t>
      </w:r>
    </w:p>
    <w:p w14:paraId="682C15DB" w14:textId="77777777" w:rsidR="00A31AFE" w:rsidRPr="00A31AFE" w:rsidRDefault="00A31AFE" w:rsidP="00A31AFE">
      <w:pPr>
        <w:spacing w:after="0" w:line="276" w:lineRule="auto"/>
        <w:jc w:val="both"/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</w:pPr>
    </w:p>
    <w:p w14:paraId="7E4F5F47" w14:textId="606439D2" w:rsidR="00A31AFE" w:rsidRPr="00A31AFE" w:rsidRDefault="00A31AFE" w:rsidP="00A31AFE">
      <w:pPr>
        <w:numPr>
          <w:ilvl w:val="0"/>
          <w:numId w:val="11"/>
        </w:numPr>
        <w:suppressAutoHyphens/>
        <w:spacing w:after="0" w:line="276" w:lineRule="auto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 xml:space="preserve">Se aprobă cu majoritatea voturilor exprimate, 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componenţa comisiei de selec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ie a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ilor care vor beneficia de locuri 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î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n taberele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e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ș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ti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:</w:t>
      </w:r>
    </w:p>
    <w:p w14:paraId="46071623" w14:textId="000B0496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>Preşedinte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: 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ab/>
        <w:t>Conf. dr. ing. Iulia Graur</w:t>
      </w:r>
    </w:p>
    <w:p w14:paraId="18E9138F" w14:textId="77777777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>Membri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: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ab/>
        <w:t xml:space="preserve">Conf. dr. ing. Alina Ceoromila </w:t>
      </w:r>
    </w:p>
    <w:p w14:paraId="40A01C6E" w14:textId="77777777" w:rsidR="00A31AFE" w:rsidRPr="00A31AFE" w:rsidRDefault="00A31AFE" w:rsidP="00A31AFE">
      <w:pPr>
        <w:suppressAutoHyphens/>
        <w:spacing w:after="0" w:line="240" w:lineRule="auto"/>
        <w:ind w:left="2086" w:firstLine="74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Lect. dr. Mihaela Ifrim</w:t>
      </w:r>
    </w:p>
    <w:p w14:paraId="596F8CBD" w14:textId="77777777" w:rsidR="00A31AFE" w:rsidRPr="00A31AFE" w:rsidRDefault="00A31AFE" w:rsidP="00A31AFE">
      <w:pPr>
        <w:suppressAutoHyphens/>
        <w:spacing w:after="0" w:line="240" w:lineRule="auto"/>
        <w:ind w:left="2012" w:firstLine="148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Ș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. l. dr. ing. Veronica Filimon</w:t>
      </w:r>
    </w:p>
    <w:p w14:paraId="27771444" w14:textId="2B64C224" w:rsidR="00A31AFE" w:rsidRPr="00D85CD3" w:rsidRDefault="00A31AFE" w:rsidP="00A31AFE">
      <w:pPr>
        <w:suppressAutoHyphens/>
        <w:spacing w:after="0" w:line="240" w:lineRule="auto"/>
        <w:ind w:left="1938" w:firstLine="222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Student: </w:t>
      </w:r>
      <w:r w:rsidR="00D85CD3" w:rsidRP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Iulia Cristiana Drăghici</w:t>
      </w:r>
    </w:p>
    <w:p w14:paraId="1E5133DF" w14:textId="77777777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>Membri supleanţi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:</w:t>
      </w:r>
    </w:p>
    <w:p w14:paraId="2C3FAA36" w14:textId="272972D2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1. </w:t>
      </w:r>
      <w:r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S. l. dr. 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Ion</w:t>
      </w:r>
      <w:r w:rsid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 </w:t>
      </w:r>
      <w:r w:rsidR="00D85CD3" w:rsidRP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Vasilean</w:t>
      </w:r>
    </w:p>
    <w:p w14:paraId="217195F0" w14:textId="54750473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2. </w:t>
      </w:r>
      <w:r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Lector dr. 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Marta</w:t>
      </w:r>
      <w:r w:rsid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 </w:t>
      </w:r>
      <w:r w:rsidR="00D85CD3" w:rsidRPr="00D85CD3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Severin</w:t>
      </w:r>
    </w:p>
    <w:p w14:paraId="1D91D422" w14:textId="77777777" w:rsidR="00A31AFE" w:rsidRPr="00A31AFE" w:rsidRDefault="00A31AFE" w:rsidP="00A31AFE">
      <w:pPr>
        <w:suppressAutoHyphens/>
        <w:spacing w:after="0" w:line="240" w:lineRule="auto"/>
        <w:ind w:left="646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</w:p>
    <w:p w14:paraId="7E83DBD0" w14:textId="7EC52E3D" w:rsidR="00A31AFE" w:rsidRPr="00A31AFE" w:rsidRDefault="00A31AFE" w:rsidP="00A31AFE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Book Antiqua" w:eastAsia="Times New Roman" w:hAnsi="Book Antiqua" w:cs="Calibri"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 xml:space="preserve">Se aprobă cu majoritatea voturilor exprimate, 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componenţa comisiei de contesta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ii privind selecţia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 xml:space="preserve">ilor care vor beneficia de locuri 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î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n taberele studen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ț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e</w:t>
      </w:r>
      <w:r w:rsidRPr="00A31AFE">
        <w:rPr>
          <w:rFonts w:ascii="Cambria" w:eastAsia="Times New Roman" w:hAnsi="Cambria" w:cs="Cambria"/>
          <w:bCs/>
          <w:noProof w:val="0"/>
          <w:kern w:val="0"/>
          <w:szCs w:val="24"/>
          <w:lang w:eastAsia="zh-CN"/>
          <w14:ligatures w14:val="none"/>
        </w:rPr>
        <w:t>ș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ti</w:t>
      </w:r>
      <w:r w:rsidRPr="00A31AFE">
        <w:rPr>
          <w:rFonts w:ascii="Book Antiqua" w:eastAsia="Times New Roman" w:hAnsi="Book Antiqua" w:cs="Book Antiqua"/>
          <w:bCs/>
          <w:noProof w:val="0"/>
          <w:kern w:val="0"/>
          <w:szCs w:val="24"/>
          <w:lang w:eastAsia="zh-CN"/>
          <w14:ligatures w14:val="none"/>
        </w:rPr>
        <w:t>:</w:t>
      </w:r>
    </w:p>
    <w:p w14:paraId="2394B4FF" w14:textId="77777777" w:rsidR="00A31AFE" w:rsidRPr="00A31AFE" w:rsidRDefault="00A31AFE" w:rsidP="00A31AFE">
      <w:pPr>
        <w:shd w:val="clear" w:color="auto" w:fill="FFFFFF"/>
        <w:spacing w:after="0" w:line="240" w:lineRule="auto"/>
        <w:ind w:left="284" w:firstLine="360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Preşedinte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: 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ab/>
        <w:t>Conf. dr. ing. Maricica Stoica</w:t>
      </w:r>
    </w:p>
    <w:p w14:paraId="1AF06CFC" w14:textId="77777777" w:rsidR="00A31AFE" w:rsidRPr="00A31AFE" w:rsidRDefault="00A31AFE" w:rsidP="00A31AFE">
      <w:pPr>
        <w:shd w:val="clear" w:color="auto" w:fill="FFFFFF"/>
        <w:spacing w:after="0" w:line="240" w:lineRule="auto"/>
        <w:ind w:left="644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Book Antiqua" w:eastAsia="Times New Roman" w:hAnsi="Book Antiqua" w:cs="Times New Roman"/>
          <w:b/>
          <w:noProof w:val="0"/>
          <w:kern w:val="0"/>
          <w:szCs w:val="24"/>
          <w14:ligatures w14:val="none"/>
        </w:rPr>
        <w:t>Membri: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 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ab/>
        <w:t>Conf. dr. Georgiana Ciobotaru</w:t>
      </w:r>
    </w:p>
    <w:p w14:paraId="1491CAED" w14:textId="77777777" w:rsidR="00A31AFE" w:rsidRPr="00A31AFE" w:rsidRDefault="00A31AFE" w:rsidP="00A31AFE">
      <w:pPr>
        <w:shd w:val="clear" w:color="auto" w:fill="FFFFFF"/>
        <w:spacing w:after="0" w:line="240" w:lineRule="auto"/>
        <w:ind w:left="2160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>Conf. dr. ing. Livia Patrascu</w:t>
      </w:r>
    </w:p>
    <w:p w14:paraId="3822B599" w14:textId="77777777" w:rsidR="00A31AFE" w:rsidRPr="00A31AFE" w:rsidRDefault="00A31AFE" w:rsidP="00A31AFE">
      <w:pPr>
        <w:shd w:val="clear" w:color="auto" w:fill="FFFFFF"/>
        <w:spacing w:after="0" w:line="240" w:lineRule="auto"/>
        <w:ind w:left="1440" w:firstLine="720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Cambria" w:eastAsia="Times New Roman" w:hAnsi="Cambria" w:cs="Cambria"/>
          <w:noProof w:val="0"/>
          <w:color w:val="333333"/>
          <w:kern w:val="0"/>
          <w:szCs w:val="24"/>
          <w:lang w:eastAsia="ro-RO"/>
          <w14:ligatures w14:val="none"/>
        </w:rPr>
        <w:t>Ș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>. l. dr. ing. Marian Coad</w:t>
      </w:r>
      <w:r w:rsidRPr="00A31AFE">
        <w:rPr>
          <w:rFonts w:ascii="Book Antiqua" w:eastAsia="Times New Roman" w:hAnsi="Book Antiqua" w:cs="Book Antiqua"/>
          <w:noProof w:val="0"/>
          <w:color w:val="333333"/>
          <w:kern w:val="0"/>
          <w:szCs w:val="24"/>
          <w:lang w:eastAsia="ro-RO"/>
          <w14:ligatures w14:val="none"/>
        </w:rPr>
        <w:t>ă </w:t>
      </w:r>
    </w:p>
    <w:p w14:paraId="269D7DB5" w14:textId="1B4FE701" w:rsidR="00A31AFE" w:rsidRPr="00D85CD3" w:rsidRDefault="00A31AFE" w:rsidP="00A31AFE">
      <w:pPr>
        <w:shd w:val="clear" w:color="auto" w:fill="FFFFFF"/>
        <w:spacing w:after="0" w:line="240" w:lineRule="auto"/>
        <w:ind w:left="1440" w:firstLine="720"/>
        <w:rPr>
          <w:rFonts w:ascii="Book Antiqua" w:eastAsia="Times New Roman" w:hAnsi="Book Antiqua" w:cs="Times New Roman"/>
          <w:noProof w:val="0"/>
          <w:kern w:val="0"/>
          <w:szCs w:val="24"/>
          <w:lang w:eastAsia="ro-RO"/>
          <w14:ligatures w14:val="none"/>
        </w:rPr>
      </w:pPr>
      <w:r w:rsidRPr="00D85CD3">
        <w:rPr>
          <w:rFonts w:ascii="Book Antiqua" w:eastAsia="Times New Roman" w:hAnsi="Book Antiqua" w:cs="Times New Roman"/>
          <w:noProof w:val="0"/>
          <w:kern w:val="0"/>
          <w:szCs w:val="24"/>
          <w:lang w:eastAsia="ro-RO"/>
          <w14:ligatures w14:val="none"/>
        </w:rPr>
        <w:t xml:space="preserve">Student: </w:t>
      </w:r>
      <w:r w:rsidR="00D85CD3" w:rsidRPr="00D85CD3">
        <w:rPr>
          <w:rFonts w:ascii="Book Antiqua" w:eastAsia="Times New Roman" w:hAnsi="Book Antiqua" w:cs="Times New Roman"/>
          <w:noProof w:val="0"/>
          <w:kern w:val="0"/>
          <w:szCs w:val="24"/>
          <w:lang w:eastAsia="ro-RO"/>
          <w14:ligatures w14:val="none"/>
        </w:rPr>
        <w:t>Giulia Luciana Andrei</w:t>
      </w:r>
    </w:p>
    <w:p w14:paraId="02EC5B67" w14:textId="77777777" w:rsidR="00A31AFE" w:rsidRPr="00A31AFE" w:rsidRDefault="00A31AFE" w:rsidP="00A31AFE">
      <w:pPr>
        <w:suppressAutoHyphens/>
        <w:spacing w:after="0" w:line="240" w:lineRule="auto"/>
        <w:ind w:left="644"/>
        <w:jc w:val="both"/>
        <w:textAlignment w:val="baseline"/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</w:pPr>
      <w:r w:rsidRPr="00A31AFE">
        <w:rPr>
          <w:rFonts w:ascii="Book Antiqua" w:eastAsia="Times New Roman" w:hAnsi="Book Antiqua" w:cs="Calibri"/>
          <w:b/>
          <w:noProof w:val="0"/>
          <w:kern w:val="0"/>
          <w:szCs w:val="24"/>
          <w:lang w:eastAsia="zh-CN"/>
          <w14:ligatures w14:val="none"/>
        </w:rPr>
        <w:t>Membri supleanţi</w:t>
      </w:r>
      <w:r w:rsidRPr="00A31AFE">
        <w:rPr>
          <w:rFonts w:ascii="Book Antiqua" w:eastAsia="Times New Roman" w:hAnsi="Book Antiqua" w:cs="Calibri"/>
          <w:bCs/>
          <w:noProof w:val="0"/>
          <w:kern w:val="0"/>
          <w:szCs w:val="24"/>
          <w:lang w:eastAsia="zh-CN"/>
          <w14:ligatures w14:val="none"/>
        </w:rPr>
        <w:t>:</w:t>
      </w:r>
    </w:p>
    <w:p w14:paraId="407B3F4E" w14:textId="2A527009" w:rsidR="00A31AFE" w:rsidRPr="00A31AFE" w:rsidRDefault="00A31AFE" w:rsidP="00A31AFE">
      <w:pPr>
        <w:shd w:val="clear" w:color="auto" w:fill="FFFFFF"/>
        <w:spacing w:after="0" w:line="240" w:lineRule="auto"/>
        <w:ind w:left="644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1. </w:t>
      </w:r>
      <w:r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Lector dr. 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>Luminita Filip</w:t>
      </w:r>
    </w:p>
    <w:p w14:paraId="24127AD3" w14:textId="04C05228" w:rsidR="00A31AFE" w:rsidRPr="00A31AFE" w:rsidRDefault="00A31AFE" w:rsidP="00A31AFE">
      <w:pPr>
        <w:shd w:val="clear" w:color="auto" w:fill="FFFFFF"/>
        <w:spacing w:after="0" w:line="240" w:lineRule="auto"/>
        <w:ind w:left="644"/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</w:pP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2. </w:t>
      </w:r>
      <w:r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 xml:space="preserve">Lector dr. </w:t>
      </w:r>
      <w:r w:rsidRPr="00A31AFE">
        <w:rPr>
          <w:rFonts w:ascii="Book Antiqua" w:eastAsia="Times New Roman" w:hAnsi="Book Antiqua" w:cs="Times New Roman"/>
          <w:noProof w:val="0"/>
          <w:color w:val="333333"/>
          <w:kern w:val="0"/>
          <w:szCs w:val="24"/>
          <w:lang w:eastAsia="ro-RO"/>
          <w14:ligatures w14:val="none"/>
        </w:rPr>
        <w:t>Mirela Bratu</w:t>
      </w:r>
    </w:p>
    <w:p w14:paraId="73FEC1B9" w14:textId="1A2D88AA" w:rsidR="00A31AFE" w:rsidRDefault="00A31AFE" w:rsidP="00A31AFE">
      <w:pPr>
        <w:spacing w:after="0" w:line="276" w:lineRule="auto"/>
        <w:ind w:firstLine="360"/>
        <w:jc w:val="both"/>
        <w:rPr>
          <w:rFonts w:ascii="Book Antiqua" w:eastAsia="Times New Roman" w:hAnsi="Book Antiqua" w:cs="Times New Roman"/>
          <w:b/>
          <w:i/>
          <w:iCs/>
          <w:noProof w:val="0"/>
          <w:kern w:val="0"/>
          <w:sz w:val="22"/>
          <w14:ligatures w14:val="none"/>
        </w:rPr>
      </w:pPr>
    </w:p>
    <w:p w14:paraId="5FE09A07" w14:textId="77777777" w:rsidR="00A31AFE" w:rsidRPr="00A31AFE" w:rsidRDefault="00A31AFE" w:rsidP="00A31AFE">
      <w:pPr>
        <w:spacing w:after="0" w:line="276" w:lineRule="auto"/>
        <w:ind w:firstLine="360"/>
        <w:jc w:val="both"/>
        <w:rPr>
          <w:rFonts w:ascii="Book Antiqua" w:eastAsia="Times New Roman" w:hAnsi="Book Antiqua" w:cs="Times New Roman"/>
          <w:b/>
          <w:i/>
          <w:iCs/>
          <w:noProof w:val="0"/>
          <w:kern w:val="0"/>
          <w:sz w:val="22"/>
          <w14:ligatures w14:val="none"/>
        </w:rPr>
      </w:pPr>
    </w:p>
    <w:p w14:paraId="0F5AC494" w14:textId="77777777" w:rsidR="00A31AFE" w:rsidRPr="00A31AFE" w:rsidRDefault="00A31AFE" w:rsidP="00A31AFE">
      <w:pPr>
        <w:spacing w:after="0" w:line="276" w:lineRule="auto"/>
        <w:ind w:left="720" w:firstLine="720"/>
        <w:jc w:val="center"/>
        <w:rPr>
          <w:rFonts w:ascii="Book Antiqua" w:eastAsia="Times New Roman" w:hAnsi="Book Antiqua" w:cs="Times New Roman"/>
          <w:b/>
          <w:noProof w:val="0"/>
          <w:kern w:val="0"/>
          <w:sz w:val="22"/>
          <w14:ligatures w14:val="none"/>
        </w:rPr>
      </w:pPr>
      <w:bookmarkStart w:id="0" w:name="_Hlk144884311"/>
      <w:r w:rsidRPr="00A31AFE">
        <w:rPr>
          <w:rFonts w:ascii="Book Antiqua" w:eastAsia="Times New Roman" w:hAnsi="Book Antiqua" w:cs="Times New Roman"/>
          <w:b/>
          <w:noProof w:val="0"/>
          <w:kern w:val="0"/>
          <w:sz w:val="22"/>
          <w14:ligatures w14:val="none"/>
        </w:rPr>
        <w:t>Pre</w:t>
      </w:r>
      <w:r w:rsidRPr="00A31AFE">
        <w:rPr>
          <w:rFonts w:ascii="Cambria" w:eastAsia="Times New Roman" w:hAnsi="Cambria" w:cs="Cambria"/>
          <w:b/>
          <w:noProof w:val="0"/>
          <w:kern w:val="0"/>
          <w:sz w:val="22"/>
          <w14:ligatures w14:val="none"/>
        </w:rPr>
        <w:t>ș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 w:val="22"/>
          <w14:ligatures w14:val="none"/>
        </w:rPr>
        <w:t>edinte Consiliul Facult</w:t>
      </w:r>
      <w:r w:rsidRPr="00A31AFE">
        <w:rPr>
          <w:rFonts w:ascii="Book Antiqua" w:eastAsia="Times New Roman" w:hAnsi="Book Antiqua" w:cs="Book Antiqua"/>
          <w:b/>
          <w:noProof w:val="0"/>
          <w:kern w:val="0"/>
          <w:sz w:val="22"/>
          <w14:ligatures w14:val="none"/>
        </w:rPr>
        <w:t>ă</w:t>
      </w:r>
      <w:r w:rsidRPr="00A31AFE">
        <w:rPr>
          <w:rFonts w:ascii="Cambria" w:eastAsia="Times New Roman" w:hAnsi="Cambria" w:cs="Cambria"/>
          <w:b/>
          <w:noProof w:val="0"/>
          <w:kern w:val="0"/>
          <w:sz w:val="22"/>
          <w14:ligatures w14:val="none"/>
        </w:rPr>
        <w:t>ț</w:t>
      </w:r>
      <w:r w:rsidRPr="00A31AFE">
        <w:rPr>
          <w:rFonts w:ascii="Book Antiqua" w:eastAsia="Times New Roman" w:hAnsi="Book Antiqua" w:cs="Times New Roman"/>
          <w:b/>
          <w:noProof w:val="0"/>
          <w:kern w:val="0"/>
          <w:sz w:val="22"/>
          <w14:ligatures w14:val="none"/>
        </w:rPr>
        <w:t xml:space="preserve">ii Transfrontaliere </w:t>
      </w:r>
    </w:p>
    <w:p w14:paraId="28342AAC" w14:textId="77777777" w:rsidR="00A31AFE" w:rsidRPr="00A31AFE" w:rsidRDefault="00A31AFE" w:rsidP="00A31AFE">
      <w:pPr>
        <w:spacing w:after="0" w:line="276" w:lineRule="auto"/>
        <w:jc w:val="center"/>
        <w:rPr>
          <w:rFonts w:ascii="Book Antiqua" w:eastAsia="Times New Roman" w:hAnsi="Book Antiqua" w:cs="Courier New"/>
          <w:bCs/>
          <w:noProof w:val="0"/>
          <w:kern w:val="0"/>
          <w:szCs w:val="24"/>
          <w14:ligatures w14:val="none"/>
        </w:rPr>
      </w:pPr>
      <w:r w:rsidRPr="00A31AFE">
        <w:rPr>
          <w:rFonts w:ascii="Book Antiqua" w:eastAsia="Times New Roman" w:hAnsi="Book Antiqua" w:cs="Times New Roman"/>
          <w:bCs/>
          <w:noProof w:val="0"/>
          <w:kern w:val="0"/>
          <w:sz w:val="22"/>
          <w14:ligatures w14:val="none"/>
        </w:rPr>
        <w:tab/>
      </w:r>
      <w:bookmarkEnd w:id="0"/>
      <w:r w:rsidRPr="00A31AFE">
        <w:rPr>
          <w:rFonts w:ascii="Book Antiqua" w:eastAsia="Times New Roman" w:hAnsi="Book Antiqua" w:cs="Times New Roman"/>
          <w:bCs/>
          <w:noProof w:val="0"/>
          <w:kern w:val="0"/>
          <w:sz w:val="22"/>
          <w14:ligatures w14:val="none"/>
        </w:rPr>
        <w:t xml:space="preserve">           </w:t>
      </w:r>
      <w:r w:rsidRPr="00A31AFE">
        <w:rPr>
          <w:rFonts w:ascii="Book Antiqua" w:eastAsia="Times New Roman" w:hAnsi="Book Antiqua" w:cs="Courier New"/>
          <w:bCs/>
          <w:noProof w:val="0"/>
          <w:kern w:val="0"/>
          <w:szCs w:val="24"/>
          <w14:ligatures w14:val="none"/>
        </w:rPr>
        <w:t>Conf.univ.dr.ing. Mariana-Carmelia Dragomir BĂLĂNICĂ</w:t>
      </w:r>
    </w:p>
    <w:sectPr w:rsidR="00A31AFE" w:rsidRPr="00A31AFE" w:rsidSect="005355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E711" w14:textId="77777777" w:rsidR="00B913D6" w:rsidRDefault="00B913D6" w:rsidP="006D6BD4">
      <w:pPr>
        <w:spacing w:after="0" w:line="240" w:lineRule="auto"/>
      </w:pPr>
      <w:r>
        <w:separator/>
      </w:r>
    </w:p>
  </w:endnote>
  <w:endnote w:type="continuationSeparator" w:id="0">
    <w:p w14:paraId="4546BF52" w14:textId="77777777" w:rsidR="00B913D6" w:rsidRDefault="00B913D6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537D3E" w:rsidRPr="00FE0110" w:rsidRDefault="00537D3E" w:rsidP="00FE0110">
    <w:pPr>
      <w:pStyle w:val="NoSpacing"/>
      <w:rPr>
        <w:color w:val="071320" w:themeColor="text2" w:themeShade="80"/>
      </w:rPr>
    </w:pPr>
    <w:r>
      <w:rPr>
        <w:lang w:eastAsia="ro-RO"/>
      </w:rP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27905CC7" w:rsidR="00537D3E" w:rsidRPr="00FE0110" w:rsidRDefault="00537D3E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3126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3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3126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3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537D3E" w:rsidRPr="00FE0110" w:rsidRDefault="00537D3E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27905CC7" w:rsidR="00537D3E" w:rsidRPr="00FE0110" w:rsidRDefault="00537D3E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553126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3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="00553126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3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537D3E" w:rsidRPr="00FE0110" w:rsidRDefault="00537D3E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E0110">
      <w:rPr>
        <w:color w:val="071320" w:themeColor="text2" w:themeShade="80"/>
      </w:rPr>
      <w:t xml:space="preserve"> </w:t>
    </w:r>
  </w:p>
  <w:p w14:paraId="7A8E32ED" w14:textId="5FDA69E2" w:rsidR="00537D3E" w:rsidRDefault="00537D3E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5190" w14:textId="77777777" w:rsidR="00B913D6" w:rsidRDefault="00B913D6" w:rsidP="006D6BD4">
      <w:pPr>
        <w:spacing w:after="0" w:line="240" w:lineRule="auto"/>
      </w:pPr>
      <w:r>
        <w:separator/>
      </w:r>
    </w:p>
  </w:footnote>
  <w:footnote w:type="continuationSeparator" w:id="0">
    <w:p w14:paraId="3AAFAFFD" w14:textId="77777777" w:rsidR="00B913D6" w:rsidRDefault="00B913D6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537D3E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4FBB" w14:textId="5FE40FBD" w:rsidR="00537D3E" w:rsidRDefault="00537D3E">
    <w:pPr>
      <w:pStyle w:val="Header"/>
    </w:pPr>
    <w:r>
      <w:rPr>
        <w:lang w:eastAsia="ro-RO"/>
      </w:rPr>
      <w:drawing>
        <wp:anchor distT="0" distB="0" distL="114300" distR="114300" simplePos="0" relativeHeight="251658240" behindDoc="0" locked="0" layoutInCell="1" allowOverlap="1" wp14:anchorId="76545B04" wp14:editId="1DB149B2">
          <wp:simplePos x="0" y="0"/>
          <wp:positionH relativeFrom="margin">
            <wp:posOffset>-390525</wp:posOffset>
          </wp:positionH>
          <wp:positionV relativeFrom="paragraph">
            <wp:posOffset>-104775</wp:posOffset>
          </wp:positionV>
          <wp:extent cx="7072630" cy="601345"/>
          <wp:effectExtent l="0" t="0" r="0" b="825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63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1BBF6" w14:textId="6440B41A" w:rsidR="00537D3E" w:rsidRDefault="00537D3E">
    <w:pPr>
      <w:pStyle w:val="Header"/>
    </w:pPr>
  </w:p>
  <w:p w14:paraId="26BB7DA1" w14:textId="670903CF" w:rsidR="00537D3E" w:rsidRDefault="00000000">
    <w:pPr>
      <w:pStyle w:val="Header"/>
    </w:pPr>
    <w:r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  <w:r w:rsidR="00537D3E">
      <w:t xml:space="preserve">                                                               </w:t>
    </w:r>
    <w:r w:rsidR="00537D3E" w:rsidRPr="008E794E">
      <w:rPr>
        <w:color w:val="003366"/>
      </w:rPr>
      <w:t>Facultatea Transfrontalieră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537D3E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AE6"/>
    <w:multiLevelType w:val="hybridMultilevel"/>
    <w:tmpl w:val="7A28B096"/>
    <w:lvl w:ilvl="0" w:tplc="E43EB438">
      <w:start w:val="1"/>
      <w:numFmt w:val="decimal"/>
      <w:lvlText w:val="%1."/>
      <w:lvlJc w:val="left"/>
      <w:pPr>
        <w:ind w:left="1920" w:hanging="307"/>
        <w:jc w:val="right"/>
      </w:pPr>
      <w:rPr>
        <w:rFonts w:hint="default"/>
        <w:spacing w:val="0"/>
        <w:w w:val="97"/>
        <w:lang w:val="ro-RO" w:eastAsia="en-US" w:bidi="ar-SA"/>
      </w:rPr>
    </w:lvl>
    <w:lvl w:ilvl="1" w:tplc="6D364DB8">
      <w:numFmt w:val="bullet"/>
      <w:lvlText w:val="-"/>
      <w:lvlJc w:val="left"/>
      <w:pPr>
        <w:ind w:left="2838" w:hanging="136"/>
      </w:pPr>
      <w:rPr>
        <w:rFonts w:ascii="Times New Roman" w:eastAsia="Times New Roman" w:hAnsi="Times New Roman" w:cs="Times New Roman" w:hint="default"/>
        <w:spacing w:val="0"/>
        <w:w w:val="97"/>
        <w:lang w:val="ro-RO" w:eastAsia="en-US" w:bidi="ar-SA"/>
      </w:rPr>
    </w:lvl>
    <w:lvl w:ilvl="2" w:tplc="18F4B8E8">
      <w:numFmt w:val="bullet"/>
      <w:lvlText w:val="•"/>
      <w:lvlJc w:val="left"/>
      <w:pPr>
        <w:ind w:left="2660" w:hanging="136"/>
      </w:pPr>
      <w:rPr>
        <w:rFonts w:hint="default"/>
        <w:lang w:val="ro-RO" w:eastAsia="en-US" w:bidi="ar-SA"/>
      </w:rPr>
    </w:lvl>
    <w:lvl w:ilvl="3" w:tplc="508A49C0">
      <w:numFmt w:val="bullet"/>
      <w:lvlText w:val="•"/>
      <w:lvlJc w:val="left"/>
      <w:pPr>
        <w:ind w:left="2840" w:hanging="136"/>
      </w:pPr>
      <w:rPr>
        <w:rFonts w:hint="default"/>
        <w:lang w:val="ro-RO" w:eastAsia="en-US" w:bidi="ar-SA"/>
      </w:rPr>
    </w:lvl>
    <w:lvl w:ilvl="4" w:tplc="BF80411A">
      <w:numFmt w:val="bullet"/>
      <w:lvlText w:val="•"/>
      <w:lvlJc w:val="left"/>
      <w:pPr>
        <w:ind w:left="4074" w:hanging="136"/>
      </w:pPr>
      <w:rPr>
        <w:rFonts w:hint="default"/>
        <w:lang w:val="ro-RO" w:eastAsia="en-US" w:bidi="ar-SA"/>
      </w:rPr>
    </w:lvl>
    <w:lvl w:ilvl="5" w:tplc="D52C8870">
      <w:numFmt w:val="bullet"/>
      <w:lvlText w:val="•"/>
      <w:lvlJc w:val="left"/>
      <w:pPr>
        <w:ind w:left="5308" w:hanging="136"/>
      </w:pPr>
      <w:rPr>
        <w:rFonts w:hint="default"/>
        <w:lang w:val="ro-RO" w:eastAsia="en-US" w:bidi="ar-SA"/>
      </w:rPr>
    </w:lvl>
    <w:lvl w:ilvl="6" w:tplc="9170FDDE">
      <w:numFmt w:val="bullet"/>
      <w:lvlText w:val="•"/>
      <w:lvlJc w:val="left"/>
      <w:pPr>
        <w:ind w:left="6542" w:hanging="136"/>
      </w:pPr>
      <w:rPr>
        <w:rFonts w:hint="default"/>
        <w:lang w:val="ro-RO" w:eastAsia="en-US" w:bidi="ar-SA"/>
      </w:rPr>
    </w:lvl>
    <w:lvl w:ilvl="7" w:tplc="C8169754">
      <w:numFmt w:val="bullet"/>
      <w:lvlText w:val="•"/>
      <w:lvlJc w:val="left"/>
      <w:pPr>
        <w:ind w:left="7777" w:hanging="136"/>
      </w:pPr>
      <w:rPr>
        <w:rFonts w:hint="default"/>
        <w:lang w:val="ro-RO" w:eastAsia="en-US" w:bidi="ar-SA"/>
      </w:rPr>
    </w:lvl>
    <w:lvl w:ilvl="8" w:tplc="DD28F3EA">
      <w:numFmt w:val="bullet"/>
      <w:lvlText w:val="•"/>
      <w:lvlJc w:val="left"/>
      <w:pPr>
        <w:ind w:left="9011" w:hanging="136"/>
      </w:pPr>
      <w:rPr>
        <w:rFonts w:hint="default"/>
        <w:lang w:val="ro-RO" w:eastAsia="en-US" w:bidi="ar-SA"/>
      </w:rPr>
    </w:lvl>
  </w:abstractNum>
  <w:abstractNum w:abstractNumId="2" w15:restartNumberingAfterBreak="0">
    <w:nsid w:val="1D435785"/>
    <w:multiLevelType w:val="hybridMultilevel"/>
    <w:tmpl w:val="1194CA42"/>
    <w:lvl w:ilvl="0" w:tplc="EE9EC2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C57"/>
    <w:multiLevelType w:val="hybridMultilevel"/>
    <w:tmpl w:val="B0402FF6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A17BD"/>
    <w:multiLevelType w:val="hybridMultilevel"/>
    <w:tmpl w:val="11C4016A"/>
    <w:lvl w:ilvl="0" w:tplc="B8F896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5571"/>
    <w:multiLevelType w:val="hybridMultilevel"/>
    <w:tmpl w:val="B9D232A8"/>
    <w:lvl w:ilvl="0" w:tplc="153CDF4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552A"/>
    <w:multiLevelType w:val="hybridMultilevel"/>
    <w:tmpl w:val="3AA2B1C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8A4"/>
    <w:multiLevelType w:val="hybridMultilevel"/>
    <w:tmpl w:val="C1F0B090"/>
    <w:lvl w:ilvl="0" w:tplc="F97A4516">
      <w:numFmt w:val="bullet"/>
      <w:lvlText w:val="-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9"/>
        <w:lang w:val="ro-RO" w:eastAsia="en-US" w:bidi="ar-SA"/>
      </w:rPr>
    </w:lvl>
    <w:lvl w:ilvl="1" w:tplc="BCA23A1A">
      <w:numFmt w:val="bullet"/>
      <w:lvlText w:val="•"/>
      <w:lvlJc w:val="left"/>
      <w:pPr>
        <w:ind w:left="2318" w:hanging="361"/>
      </w:pPr>
      <w:rPr>
        <w:rFonts w:hint="default"/>
        <w:lang w:val="ro-RO" w:eastAsia="en-US" w:bidi="ar-SA"/>
      </w:rPr>
    </w:lvl>
    <w:lvl w:ilvl="2" w:tplc="501A47F4">
      <w:numFmt w:val="bullet"/>
      <w:lvlText w:val="•"/>
      <w:lvlJc w:val="left"/>
      <w:pPr>
        <w:ind w:left="3336" w:hanging="361"/>
      </w:pPr>
      <w:rPr>
        <w:rFonts w:hint="default"/>
        <w:lang w:val="ro-RO" w:eastAsia="en-US" w:bidi="ar-SA"/>
      </w:rPr>
    </w:lvl>
    <w:lvl w:ilvl="3" w:tplc="E9B0C464">
      <w:numFmt w:val="bullet"/>
      <w:lvlText w:val="•"/>
      <w:lvlJc w:val="left"/>
      <w:pPr>
        <w:ind w:left="4354" w:hanging="361"/>
      </w:pPr>
      <w:rPr>
        <w:rFonts w:hint="default"/>
        <w:lang w:val="ro-RO" w:eastAsia="en-US" w:bidi="ar-SA"/>
      </w:rPr>
    </w:lvl>
    <w:lvl w:ilvl="4" w:tplc="B2AA9736">
      <w:numFmt w:val="bullet"/>
      <w:lvlText w:val="•"/>
      <w:lvlJc w:val="left"/>
      <w:pPr>
        <w:ind w:left="5372" w:hanging="361"/>
      </w:pPr>
      <w:rPr>
        <w:rFonts w:hint="default"/>
        <w:lang w:val="ro-RO" w:eastAsia="en-US" w:bidi="ar-SA"/>
      </w:rPr>
    </w:lvl>
    <w:lvl w:ilvl="5" w:tplc="9984DCA2">
      <w:numFmt w:val="bullet"/>
      <w:lvlText w:val="•"/>
      <w:lvlJc w:val="left"/>
      <w:pPr>
        <w:ind w:left="6390" w:hanging="361"/>
      </w:pPr>
      <w:rPr>
        <w:rFonts w:hint="default"/>
        <w:lang w:val="ro-RO" w:eastAsia="en-US" w:bidi="ar-SA"/>
      </w:rPr>
    </w:lvl>
    <w:lvl w:ilvl="6" w:tplc="CBB42F20">
      <w:numFmt w:val="bullet"/>
      <w:lvlText w:val="•"/>
      <w:lvlJc w:val="left"/>
      <w:pPr>
        <w:ind w:left="7408" w:hanging="361"/>
      </w:pPr>
      <w:rPr>
        <w:rFonts w:hint="default"/>
        <w:lang w:val="ro-RO" w:eastAsia="en-US" w:bidi="ar-SA"/>
      </w:rPr>
    </w:lvl>
    <w:lvl w:ilvl="7" w:tplc="4118B51E">
      <w:numFmt w:val="bullet"/>
      <w:lvlText w:val="•"/>
      <w:lvlJc w:val="left"/>
      <w:pPr>
        <w:ind w:left="8426" w:hanging="361"/>
      </w:pPr>
      <w:rPr>
        <w:rFonts w:hint="default"/>
        <w:lang w:val="ro-RO" w:eastAsia="en-US" w:bidi="ar-SA"/>
      </w:rPr>
    </w:lvl>
    <w:lvl w:ilvl="8" w:tplc="CF1AC704">
      <w:numFmt w:val="bullet"/>
      <w:lvlText w:val="•"/>
      <w:lvlJc w:val="left"/>
      <w:pPr>
        <w:ind w:left="9444" w:hanging="361"/>
      </w:pPr>
      <w:rPr>
        <w:rFonts w:hint="default"/>
        <w:lang w:val="ro-RO" w:eastAsia="en-US" w:bidi="ar-SA"/>
      </w:rPr>
    </w:lvl>
  </w:abstractNum>
  <w:num w:numId="1" w16cid:durableId="1976062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150587">
    <w:abstractNumId w:val="8"/>
  </w:num>
  <w:num w:numId="3" w16cid:durableId="152651704">
    <w:abstractNumId w:val="9"/>
  </w:num>
  <w:num w:numId="4" w16cid:durableId="1576282945">
    <w:abstractNumId w:val="0"/>
  </w:num>
  <w:num w:numId="5" w16cid:durableId="279411693">
    <w:abstractNumId w:val="1"/>
  </w:num>
  <w:num w:numId="6" w16cid:durableId="823081909">
    <w:abstractNumId w:val="10"/>
  </w:num>
  <w:num w:numId="7" w16cid:durableId="1656296212">
    <w:abstractNumId w:val="3"/>
  </w:num>
  <w:num w:numId="8" w16cid:durableId="962688311">
    <w:abstractNumId w:val="2"/>
  </w:num>
  <w:num w:numId="9" w16cid:durableId="729422519">
    <w:abstractNumId w:val="4"/>
  </w:num>
  <w:num w:numId="10" w16cid:durableId="1523009708">
    <w:abstractNumId w:val="5"/>
  </w:num>
  <w:num w:numId="11" w16cid:durableId="568072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D4"/>
    <w:rsid w:val="00063C79"/>
    <w:rsid w:val="000746EA"/>
    <w:rsid w:val="00087ED8"/>
    <w:rsid w:val="000C2EA6"/>
    <w:rsid w:val="000F7A7A"/>
    <w:rsid w:val="00142DC6"/>
    <w:rsid w:val="0016030D"/>
    <w:rsid w:val="00163EFE"/>
    <w:rsid w:val="00174FF4"/>
    <w:rsid w:val="001F1125"/>
    <w:rsid w:val="00223240"/>
    <w:rsid w:val="00230535"/>
    <w:rsid w:val="00234D95"/>
    <w:rsid w:val="002C1867"/>
    <w:rsid w:val="002C1C55"/>
    <w:rsid w:val="002E6328"/>
    <w:rsid w:val="002F305F"/>
    <w:rsid w:val="003369C9"/>
    <w:rsid w:val="003556A1"/>
    <w:rsid w:val="00365695"/>
    <w:rsid w:val="00370D6C"/>
    <w:rsid w:val="003935B1"/>
    <w:rsid w:val="003E0196"/>
    <w:rsid w:val="004127A8"/>
    <w:rsid w:val="00431396"/>
    <w:rsid w:val="00435C3B"/>
    <w:rsid w:val="004449EB"/>
    <w:rsid w:val="00451146"/>
    <w:rsid w:val="00456802"/>
    <w:rsid w:val="00462EA3"/>
    <w:rsid w:val="00471851"/>
    <w:rsid w:val="00475248"/>
    <w:rsid w:val="00521678"/>
    <w:rsid w:val="005349EC"/>
    <w:rsid w:val="0053558F"/>
    <w:rsid w:val="00537D3E"/>
    <w:rsid w:val="005529A7"/>
    <w:rsid w:val="00553126"/>
    <w:rsid w:val="00557240"/>
    <w:rsid w:val="00593FFC"/>
    <w:rsid w:val="005C34D9"/>
    <w:rsid w:val="00653EF4"/>
    <w:rsid w:val="00670255"/>
    <w:rsid w:val="0068307D"/>
    <w:rsid w:val="006833E5"/>
    <w:rsid w:val="00696DE3"/>
    <w:rsid w:val="006C2471"/>
    <w:rsid w:val="006C368B"/>
    <w:rsid w:val="006C5CF7"/>
    <w:rsid w:val="006D5708"/>
    <w:rsid w:val="006D6BD4"/>
    <w:rsid w:val="006E3761"/>
    <w:rsid w:val="006E6D93"/>
    <w:rsid w:val="006E78E6"/>
    <w:rsid w:val="006F0194"/>
    <w:rsid w:val="00717F92"/>
    <w:rsid w:val="00721A5D"/>
    <w:rsid w:val="007227B0"/>
    <w:rsid w:val="0072700B"/>
    <w:rsid w:val="007356D2"/>
    <w:rsid w:val="007C6066"/>
    <w:rsid w:val="008000E4"/>
    <w:rsid w:val="0080293A"/>
    <w:rsid w:val="00804F1C"/>
    <w:rsid w:val="00830ECD"/>
    <w:rsid w:val="0084013A"/>
    <w:rsid w:val="008448D3"/>
    <w:rsid w:val="00845E7B"/>
    <w:rsid w:val="00885305"/>
    <w:rsid w:val="008A5A1E"/>
    <w:rsid w:val="008E24DA"/>
    <w:rsid w:val="008E794E"/>
    <w:rsid w:val="00905217"/>
    <w:rsid w:val="009708D1"/>
    <w:rsid w:val="00976DB7"/>
    <w:rsid w:val="0098205A"/>
    <w:rsid w:val="009C46A7"/>
    <w:rsid w:val="009E1769"/>
    <w:rsid w:val="00A068A4"/>
    <w:rsid w:val="00A31AFE"/>
    <w:rsid w:val="00AE4A8E"/>
    <w:rsid w:val="00B0490C"/>
    <w:rsid w:val="00B14914"/>
    <w:rsid w:val="00B378F8"/>
    <w:rsid w:val="00B913D6"/>
    <w:rsid w:val="00B92B8F"/>
    <w:rsid w:val="00BC096B"/>
    <w:rsid w:val="00C25D10"/>
    <w:rsid w:val="00C31267"/>
    <w:rsid w:val="00CD2A4D"/>
    <w:rsid w:val="00CF7FCE"/>
    <w:rsid w:val="00D06D69"/>
    <w:rsid w:val="00D81EFD"/>
    <w:rsid w:val="00D85CD3"/>
    <w:rsid w:val="00DB6957"/>
    <w:rsid w:val="00DD31A2"/>
    <w:rsid w:val="00E07050"/>
    <w:rsid w:val="00E10A59"/>
    <w:rsid w:val="00E137DA"/>
    <w:rsid w:val="00E21D39"/>
    <w:rsid w:val="00E22861"/>
    <w:rsid w:val="00E60F26"/>
    <w:rsid w:val="00E64067"/>
    <w:rsid w:val="00E75B08"/>
    <w:rsid w:val="00EE1B03"/>
    <w:rsid w:val="00F44E4A"/>
    <w:rsid w:val="00F545A1"/>
    <w:rsid w:val="00F56B4F"/>
    <w:rsid w:val="00F57A87"/>
    <w:rsid w:val="00F6515B"/>
    <w:rsid w:val="00FD09A8"/>
    <w:rsid w:val="00FE0110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EE66-0570-49C3-A4CE-4A65220F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Simona Valeria Toma</cp:lastModifiedBy>
  <cp:revision>5</cp:revision>
  <cp:lastPrinted>2025-06-06T08:50:00Z</cp:lastPrinted>
  <dcterms:created xsi:type="dcterms:W3CDTF">2026-06-03T07:44:00Z</dcterms:created>
  <dcterms:modified xsi:type="dcterms:W3CDTF">2026-06-03T07:46:00Z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46fd048ed05d1276820c7198b0566a600321730bf6f5794d38ba1cf0fe332f6a</vt:lpwstr>
  </property>
</Properties>
</file>